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27B0A5" w14:textId="77777777" w:rsidR="00CE4395" w:rsidRDefault="00CE4395" w:rsidP="00CE4395">
      <w:pPr>
        <w:tabs>
          <w:tab w:val="left" w:pos="2265"/>
        </w:tabs>
        <w:spacing w:before="120"/>
        <w:rPr>
          <w:rFonts w:ascii="Arial" w:eastAsia="宋体" w:hAnsi="Arial" w:cs="Arial"/>
          <w:szCs w:val="24"/>
          <w:lang w:val="pt-BR" w:eastAsia="ja-JP"/>
        </w:rPr>
      </w:pPr>
      <w:r>
        <w:rPr>
          <w:rFonts w:ascii="Arial" w:hAnsi="Arial" w:cs="Arial"/>
          <w:b/>
          <w:szCs w:val="24"/>
          <w:lang w:val="pt-BR" w:eastAsia="ja-JP"/>
        </w:rPr>
        <w:t>Agenda item:</w:t>
      </w:r>
      <w:r>
        <w:rPr>
          <w:rFonts w:ascii="Arial" w:hAnsi="Arial" w:cs="Arial"/>
          <w:szCs w:val="24"/>
          <w:lang w:val="pt-BR" w:eastAsia="ja-JP"/>
        </w:rPr>
        <w:t xml:space="preserve"> </w:t>
      </w:r>
      <w:r>
        <w:rPr>
          <w:rFonts w:ascii="Arial" w:hAnsi="Arial" w:cs="Arial"/>
          <w:szCs w:val="24"/>
          <w:lang w:val="pt-BR" w:eastAsia="ja-JP"/>
        </w:rPr>
        <w:tab/>
      </w:r>
      <w:r>
        <w:rPr>
          <w:rFonts w:ascii="Arial" w:hAnsi="Arial" w:cs="Arial" w:hint="eastAsia"/>
          <w:szCs w:val="24"/>
          <w:lang w:val="pt-BR"/>
        </w:rPr>
        <w:t>10</w:t>
      </w:r>
      <w:r>
        <w:rPr>
          <w:rFonts w:ascii="Arial" w:hAnsi="Arial" w:cs="Arial"/>
          <w:szCs w:val="24"/>
          <w:lang w:val="pt-BR" w:eastAsia="ja-JP"/>
        </w:rPr>
        <w:t>.</w:t>
      </w:r>
      <w:r>
        <w:rPr>
          <w:rFonts w:ascii="Arial" w:hAnsi="Arial" w:cs="Arial" w:hint="eastAsia"/>
          <w:szCs w:val="24"/>
          <w:lang w:val="pt-BR"/>
        </w:rPr>
        <w:t>8</w:t>
      </w:r>
    </w:p>
    <w:p w14:paraId="5DB06941" w14:textId="055A6089" w:rsidR="00CE4395" w:rsidRDefault="00CE4395" w:rsidP="00CE4395">
      <w:pPr>
        <w:tabs>
          <w:tab w:val="left" w:pos="2268"/>
        </w:tabs>
        <w:ind w:left="2268" w:hanging="2268"/>
        <w:rPr>
          <w:rFonts w:ascii="Arial" w:eastAsia="MS Mincho" w:hAnsi="Arial" w:cs="Arial"/>
          <w:szCs w:val="24"/>
          <w:lang w:eastAsia="ja-JP"/>
        </w:rPr>
      </w:pPr>
      <w:r>
        <w:rPr>
          <w:rFonts w:ascii="Arial" w:hAnsi="Arial" w:cs="Arial"/>
          <w:b/>
          <w:szCs w:val="24"/>
          <w:lang w:eastAsia="ja-JP"/>
        </w:rPr>
        <w:t>Source:</w:t>
      </w:r>
      <w:r>
        <w:rPr>
          <w:rFonts w:ascii="Arial" w:hAnsi="Arial" w:cs="Arial"/>
          <w:szCs w:val="24"/>
          <w:lang w:eastAsia="ja-JP"/>
        </w:rPr>
        <w:t xml:space="preserve"> </w:t>
      </w:r>
      <w:r>
        <w:rPr>
          <w:rFonts w:ascii="Arial" w:hAnsi="Arial" w:cs="Arial"/>
          <w:szCs w:val="24"/>
          <w:lang w:eastAsia="ja-JP"/>
        </w:rPr>
        <w:tab/>
      </w:r>
      <w:r w:rsidRPr="009805E9">
        <w:rPr>
          <w:rFonts w:ascii="Arial" w:hAnsi="Arial" w:cs="Arial"/>
          <w:szCs w:val="24"/>
          <w:lang w:eastAsia="ja-JP"/>
        </w:rPr>
        <w:t>China Mobile Com. Corporation</w:t>
      </w:r>
      <w:r w:rsidR="002A66FF">
        <w:rPr>
          <w:rFonts w:ascii="Arial" w:hAnsi="Arial" w:cs="Arial"/>
          <w:szCs w:val="24"/>
          <w:lang w:eastAsia="ja-JP"/>
        </w:rPr>
        <w:t>,</w:t>
      </w:r>
      <w:r w:rsidR="002A66FF" w:rsidRPr="002A66FF">
        <w:t xml:space="preserve"> </w:t>
      </w:r>
      <w:r w:rsidR="002A66FF" w:rsidRPr="002A66FF">
        <w:rPr>
          <w:rFonts w:ascii="Arial" w:hAnsi="Arial" w:cs="Arial"/>
          <w:szCs w:val="24"/>
          <w:lang w:eastAsia="ja-JP"/>
        </w:rPr>
        <w:t>Huawei Technologies Co. Ltd</w:t>
      </w:r>
    </w:p>
    <w:p w14:paraId="53C2CF1C" w14:textId="64D719D7" w:rsidR="00CE4395" w:rsidRPr="00D30F29" w:rsidRDefault="00CE4395" w:rsidP="00CE4395">
      <w:pPr>
        <w:tabs>
          <w:tab w:val="left" w:pos="2268"/>
        </w:tabs>
        <w:ind w:left="2268" w:hanging="2268"/>
        <w:rPr>
          <w:rFonts w:ascii="Arial" w:hAnsi="Arial" w:cs="Arial"/>
          <w:szCs w:val="24"/>
          <w:lang w:eastAsia="ja-JP"/>
        </w:rPr>
      </w:pPr>
      <w:r>
        <w:rPr>
          <w:rFonts w:ascii="Arial" w:hAnsi="Arial" w:cs="Arial"/>
          <w:b/>
          <w:szCs w:val="24"/>
          <w:lang w:eastAsia="ja-JP"/>
        </w:rPr>
        <w:t xml:space="preserve">Title: </w:t>
      </w:r>
      <w:r>
        <w:rPr>
          <w:rFonts w:ascii="Arial" w:hAnsi="Arial" w:cs="Arial"/>
          <w:b/>
          <w:szCs w:val="24"/>
          <w:lang w:eastAsia="ja-JP"/>
        </w:rPr>
        <w:tab/>
      </w:r>
      <w:r>
        <w:rPr>
          <w:rFonts w:ascii="Arial" w:hAnsi="Arial" w:cs="Arial"/>
          <w:bCs/>
          <w:szCs w:val="24"/>
        </w:rPr>
        <w:t>[</w:t>
      </w:r>
      <w:proofErr w:type="spellStart"/>
      <w:r>
        <w:rPr>
          <w:rFonts w:ascii="Arial" w:hAnsi="Arial" w:cs="Arial"/>
          <w:bCs/>
          <w:szCs w:val="24"/>
          <w:lang w:eastAsia="ja-JP"/>
        </w:rPr>
        <w:t>FS_XRTraffic</w:t>
      </w:r>
      <w:proofErr w:type="spellEnd"/>
      <w:r>
        <w:rPr>
          <w:rFonts w:ascii="Arial" w:hAnsi="Arial" w:cs="Arial"/>
          <w:bCs/>
          <w:szCs w:val="24"/>
          <w:lang w:eastAsia="ja-JP"/>
        </w:rPr>
        <w:t xml:space="preserve">] </w:t>
      </w:r>
      <w:r w:rsidR="00D30F29" w:rsidRPr="00D30F29">
        <w:rPr>
          <w:rFonts w:ascii="Arial" w:hAnsi="Arial" w:cs="Arial"/>
          <w:szCs w:val="24"/>
          <w:lang w:eastAsia="ja-JP"/>
        </w:rPr>
        <w:t xml:space="preserve">Quality Measurement </w:t>
      </w:r>
      <w:r w:rsidR="00B1186A">
        <w:rPr>
          <w:rFonts w:ascii="Arial" w:hAnsi="Arial" w:cs="Arial"/>
          <w:szCs w:val="24"/>
          <w:lang w:eastAsia="ja-JP"/>
        </w:rPr>
        <w:t>C</w:t>
      </w:r>
      <w:r w:rsidR="00D30F29" w:rsidRPr="00D30F29">
        <w:rPr>
          <w:rFonts w:ascii="Arial" w:hAnsi="Arial" w:cs="Arial"/>
          <w:szCs w:val="24"/>
          <w:lang w:eastAsia="ja-JP"/>
        </w:rPr>
        <w:t xml:space="preserve">onsideration </w:t>
      </w:r>
      <w:r w:rsidRPr="00D30F29">
        <w:rPr>
          <w:rFonts w:ascii="Arial" w:hAnsi="Arial" w:cs="Arial"/>
          <w:szCs w:val="24"/>
          <w:lang w:eastAsia="ja-JP"/>
        </w:rPr>
        <w:t>for VR1</w:t>
      </w:r>
    </w:p>
    <w:p w14:paraId="73903F9C" w14:textId="77777777" w:rsidR="00CE4395" w:rsidRDefault="00CE4395" w:rsidP="00CE4395">
      <w:pPr>
        <w:tabs>
          <w:tab w:val="left" w:pos="2268"/>
        </w:tabs>
        <w:ind w:left="2268" w:hanging="2268"/>
        <w:rPr>
          <w:rFonts w:ascii="Arial" w:hAnsi="Arial" w:cs="Arial"/>
          <w:szCs w:val="24"/>
          <w:lang w:eastAsia="ja-JP"/>
        </w:rPr>
      </w:pPr>
      <w:r>
        <w:rPr>
          <w:rFonts w:ascii="Arial" w:hAnsi="Arial" w:cs="Arial"/>
          <w:b/>
          <w:szCs w:val="24"/>
          <w:lang w:eastAsia="ja-JP"/>
        </w:rPr>
        <w:t>Document for</w:t>
      </w:r>
      <w:r>
        <w:rPr>
          <w:rFonts w:ascii="Arial" w:hAnsi="Arial" w:cs="Arial"/>
          <w:b/>
          <w:szCs w:val="24"/>
          <w:lang w:eastAsia="ja-JP"/>
        </w:rPr>
        <w:tab/>
      </w:r>
      <w:r>
        <w:rPr>
          <w:rFonts w:ascii="Arial" w:hAnsi="Arial" w:cs="Arial"/>
          <w:szCs w:val="24"/>
          <w:lang w:eastAsia="ja-JP"/>
        </w:rPr>
        <w:t>Discussion and</w:t>
      </w:r>
      <w:r>
        <w:rPr>
          <w:rFonts w:ascii="Arial" w:hAnsi="Arial" w:cs="Arial"/>
          <w:b/>
          <w:szCs w:val="24"/>
          <w:lang w:eastAsia="ja-JP"/>
        </w:rPr>
        <w:t xml:space="preserve"> </w:t>
      </w:r>
      <w:r>
        <w:rPr>
          <w:rFonts w:ascii="Arial" w:hAnsi="Arial" w:cs="Arial"/>
          <w:szCs w:val="24"/>
          <w:lang w:eastAsia="ja-JP"/>
        </w:rPr>
        <w:t xml:space="preserve">Agreement </w:t>
      </w:r>
    </w:p>
    <w:p w14:paraId="75280B1A" w14:textId="77777777" w:rsidR="004A6FC4" w:rsidRPr="004A6FC4" w:rsidRDefault="004A6FC4" w:rsidP="004A6FC4">
      <w:pPr>
        <w:tabs>
          <w:tab w:val="left" w:pos="2268"/>
        </w:tabs>
        <w:ind w:left="2268" w:hanging="2268"/>
        <w:rPr>
          <w:rFonts w:ascii="Arial" w:eastAsia="Yu Mincho" w:hAnsi="Arial" w:cs="Arial"/>
          <w:szCs w:val="24"/>
          <w:lang w:eastAsia="ja-JP"/>
        </w:rPr>
      </w:pPr>
    </w:p>
    <w:p w14:paraId="715F9E86" w14:textId="77777777" w:rsidR="004A6FC4" w:rsidRPr="004A6FC4" w:rsidRDefault="004A6FC4" w:rsidP="004A6FC4">
      <w:pPr>
        <w:keepNext/>
        <w:keepLines/>
        <w:widowControl/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outlineLvl w:val="0"/>
        <w:rPr>
          <w:rFonts w:ascii="Arial" w:eastAsia="宋体" w:hAnsi="Arial" w:cs="Times New Roman"/>
          <w:kern w:val="0"/>
          <w:sz w:val="36"/>
          <w:szCs w:val="20"/>
        </w:rPr>
      </w:pPr>
      <w:bookmarkStart w:id="0" w:name="_Toc504713888"/>
      <w:r w:rsidRPr="004A6FC4">
        <w:rPr>
          <w:rFonts w:ascii="Arial" w:eastAsia="宋体" w:hAnsi="Arial" w:cs="Times New Roman"/>
          <w:kern w:val="0"/>
          <w:sz w:val="36"/>
          <w:szCs w:val="20"/>
        </w:rPr>
        <w:t>1.Introduction</w:t>
      </w:r>
    </w:p>
    <w:bookmarkEnd w:id="0"/>
    <w:p w14:paraId="7CA13127" w14:textId="401F55DE" w:rsidR="004A6FC4" w:rsidRPr="004A6FC4" w:rsidRDefault="00D30F29" w:rsidP="004A6FC4">
      <w:pPr>
        <w:rPr>
          <w:rFonts w:ascii="Times New Roman" w:hAnsi="Times New Roman" w:cs="Times New Roman"/>
        </w:rPr>
      </w:pPr>
      <w:r w:rsidRPr="00D30F29">
        <w:rPr>
          <w:rFonts w:ascii="Times New Roman" w:hAnsi="Times New Roman" w:cs="Times New Roman"/>
        </w:rPr>
        <w:t>Due to TCP retransmission characteristics, this document provides the test</w:t>
      </w:r>
      <w:r w:rsidR="00B1186A">
        <w:rPr>
          <w:rFonts w:ascii="Times New Roman" w:hAnsi="Times New Roman" w:cs="Times New Roman"/>
        </w:rPr>
        <w:t>ing or</w:t>
      </w:r>
      <w:r w:rsidRPr="00D30F29">
        <w:rPr>
          <w:rFonts w:ascii="Times New Roman" w:hAnsi="Times New Roman" w:cs="Times New Roman"/>
        </w:rPr>
        <w:t xml:space="preserve"> simulation scheme of TCP protocol transmission under different 5G</w:t>
      </w:r>
      <w:r w:rsidR="00F54C35">
        <w:rPr>
          <w:rFonts w:ascii="Times New Roman" w:hAnsi="Times New Roman" w:cs="Times New Roman"/>
        </w:rPr>
        <w:t xml:space="preserve"> SA</w:t>
      </w:r>
      <w:r w:rsidRPr="00D30F29">
        <w:rPr>
          <w:rFonts w:ascii="Times New Roman" w:hAnsi="Times New Roman" w:cs="Times New Roman"/>
        </w:rPr>
        <w:t xml:space="preserve"> network conditions</w:t>
      </w:r>
      <w:r w:rsidR="00F54C35">
        <w:rPr>
          <w:rFonts w:ascii="Times New Roman" w:hAnsi="Times New Roman" w:cs="Times New Roman"/>
        </w:rPr>
        <w:t xml:space="preserve">. </w:t>
      </w:r>
      <w:r w:rsidR="00F54C35" w:rsidRPr="00F54C35">
        <w:rPr>
          <w:rFonts w:ascii="Times New Roman" w:hAnsi="Times New Roman" w:cs="Times New Roman"/>
        </w:rPr>
        <w:t xml:space="preserve">Different network configurations may provide a reference for the RAN simulation, and we can provide some </w:t>
      </w:r>
      <w:r w:rsidR="00F54C35" w:rsidRPr="00D30F29">
        <w:rPr>
          <w:rFonts w:ascii="Times New Roman" w:hAnsi="Times New Roman" w:cs="Times New Roman"/>
        </w:rPr>
        <w:t>test data</w:t>
      </w:r>
      <w:r w:rsidR="00F54C35" w:rsidRPr="00F54C35">
        <w:rPr>
          <w:rFonts w:ascii="Times New Roman" w:hAnsi="Times New Roman" w:cs="Times New Roman"/>
        </w:rPr>
        <w:t xml:space="preserve"> based on this scenario later</w:t>
      </w:r>
      <w:r w:rsidRPr="00D30F29">
        <w:rPr>
          <w:rFonts w:ascii="Times New Roman" w:hAnsi="Times New Roman" w:cs="Times New Roman"/>
        </w:rPr>
        <w:t xml:space="preserve"> as the comparison results </w:t>
      </w:r>
      <w:r w:rsidR="00F7635B">
        <w:rPr>
          <w:rFonts w:ascii="Times New Roman" w:hAnsi="Times New Roman" w:cs="Times New Roman" w:hint="eastAsia"/>
        </w:rPr>
        <w:t>to</w:t>
      </w:r>
      <w:r w:rsidRPr="00D30F29">
        <w:rPr>
          <w:rFonts w:ascii="Times New Roman" w:hAnsi="Times New Roman" w:cs="Times New Roman"/>
        </w:rPr>
        <w:t xml:space="preserve"> model simulation.</w:t>
      </w:r>
    </w:p>
    <w:p w14:paraId="4EE7B182" w14:textId="7F701A2F" w:rsidR="004A6FC4" w:rsidRDefault="004A6FC4" w:rsidP="004A6FC4">
      <w:pPr>
        <w:keepNext/>
        <w:keepLines/>
        <w:widowControl/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A6FC4">
        <w:rPr>
          <w:rFonts w:ascii="Arial" w:eastAsia="宋体" w:hAnsi="Arial" w:cs="Times New Roman"/>
          <w:kern w:val="0"/>
          <w:sz w:val="36"/>
          <w:szCs w:val="20"/>
          <w:lang w:eastAsia="en-US"/>
        </w:rPr>
        <w:t>2.</w:t>
      </w:r>
      <w:r w:rsidR="00DB35E2" w:rsidRPr="00DB35E2">
        <w:t xml:space="preserve"> </w:t>
      </w:r>
      <w:r w:rsidR="00DB35E2" w:rsidRPr="00DB35E2">
        <w:rPr>
          <w:rFonts w:ascii="Arial" w:eastAsia="宋体" w:hAnsi="Arial" w:cs="Times New Roman"/>
          <w:kern w:val="0"/>
          <w:sz w:val="36"/>
          <w:szCs w:val="20"/>
          <w:lang w:eastAsia="en-US"/>
        </w:rPr>
        <w:t>Quality Evaluation and Measurement</w:t>
      </w:r>
    </w:p>
    <w:p w14:paraId="5CBB2766" w14:textId="0DB848A4" w:rsidR="0028020D" w:rsidRDefault="00B320BB" w:rsidP="00B320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hyperlink r:id="rId8" w:history="1">
        <w:r w:rsidRPr="00B320BB">
          <w:rPr>
            <w:rFonts w:ascii="Times New Roman" w:hAnsi="Times New Roman" w:cs="Times New Roman"/>
          </w:rPr>
          <w:t>testing</w:t>
        </w:r>
      </w:hyperlink>
      <w:r w:rsidRPr="00B320BB">
        <w:rPr>
          <w:rFonts w:ascii="Times New Roman" w:hAnsi="Times New Roman" w:cs="Times New Roman"/>
        </w:rPr>
        <w:t> </w:t>
      </w:r>
      <w:hyperlink r:id="rId9" w:history="1">
        <w:r w:rsidRPr="00B320BB">
          <w:rPr>
            <w:rFonts w:ascii="Times New Roman" w:hAnsi="Times New Roman" w:cs="Times New Roman"/>
          </w:rPr>
          <w:t>environment</w:t>
        </w:r>
      </w:hyperlink>
      <w:r w:rsidR="00B1186A" w:rsidRPr="00B118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will be on</w:t>
      </w:r>
      <w:r w:rsidR="00B1186A" w:rsidRPr="00B1186A">
        <w:rPr>
          <w:rFonts w:ascii="Times New Roman" w:hAnsi="Times New Roman" w:cs="Times New Roman"/>
        </w:rPr>
        <w:t xml:space="preserve"> 5</w:t>
      </w:r>
      <w:r>
        <w:rPr>
          <w:rFonts w:ascii="Times New Roman" w:hAnsi="Times New Roman" w:cs="Times New Roman"/>
        </w:rPr>
        <w:t>G</w:t>
      </w:r>
      <w:r w:rsidR="00B1186A" w:rsidRPr="00B1186A">
        <w:rPr>
          <w:rFonts w:ascii="Times New Roman" w:hAnsi="Times New Roman" w:cs="Times New Roman"/>
        </w:rPr>
        <w:t xml:space="preserve"> SA network and provides QoS </w:t>
      </w:r>
      <w:r>
        <w:rPr>
          <w:rFonts w:ascii="Times New Roman" w:hAnsi="Times New Roman" w:cs="Times New Roman"/>
        </w:rPr>
        <w:t xml:space="preserve">set </w:t>
      </w:r>
      <w:r w:rsidR="00B1186A" w:rsidRPr="00B1186A">
        <w:rPr>
          <w:rFonts w:ascii="Times New Roman" w:hAnsi="Times New Roman" w:cs="Times New Roman"/>
        </w:rPr>
        <w:t>for VR on demand</w:t>
      </w:r>
      <w:r>
        <w:rPr>
          <w:rFonts w:ascii="Times New Roman" w:hAnsi="Times New Roman" w:cs="Times New Roman"/>
        </w:rPr>
        <w:t xml:space="preserve"> service</w:t>
      </w:r>
      <w:r w:rsidR="00B1186A" w:rsidRPr="00B1186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B1186A" w:rsidRPr="00B1186A">
        <w:rPr>
          <w:rFonts w:ascii="Times New Roman" w:hAnsi="Times New Roman" w:cs="Times New Roman"/>
        </w:rPr>
        <w:t xml:space="preserve">According to the actual network environment, the </w:t>
      </w:r>
      <w:r w:rsidR="001D70D6">
        <w:rPr>
          <w:rFonts w:ascii="Times New Roman" w:hAnsi="Times New Roman" w:cs="Times New Roman"/>
        </w:rPr>
        <w:t>r</w:t>
      </w:r>
      <w:r w:rsidR="001D70D6" w:rsidRPr="001D70D6">
        <w:rPr>
          <w:rFonts w:ascii="Times New Roman" w:hAnsi="Times New Roman" w:cs="Times New Roman"/>
        </w:rPr>
        <w:t xml:space="preserve">adio </w:t>
      </w:r>
      <w:r w:rsidR="001D70D6">
        <w:rPr>
          <w:rFonts w:ascii="Times New Roman" w:hAnsi="Times New Roman" w:cs="Times New Roman"/>
        </w:rPr>
        <w:t>n</w:t>
      </w:r>
      <w:r w:rsidR="001D70D6" w:rsidRPr="001D70D6">
        <w:rPr>
          <w:rFonts w:ascii="Times New Roman" w:hAnsi="Times New Roman" w:cs="Times New Roman"/>
        </w:rPr>
        <w:t>etwork</w:t>
      </w:r>
      <w:r w:rsidR="00B1186A" w:rsidRPr="00B1186A">
        <w:rPr>
          <w:rFonts w:ascii="Times New Roman" w:hAnsi="Times New Roman" w:cs="Times New Roman"/>
        </w:rPr>
        <w:t xml:space="preserve"> is recommended </w:t>
      </w:r>
      <w:r>
        <w:rPr>
          <w:rFonts w:ascii="Times New Roman" w:hAnsi="Times New Roman" w:cs="Times New Roman"/>
        </w:rPr>
        <w:t>as follows,</w:t>
      </w:r>
    </w:p>
    <w:p w14:paraId="00028C9F" w14:textId="02DB4A65" w:rsidR="0028020D" w:rsidRPr="00A1374A" w:rsidRDefault="0028020D" w:rsidP="00B320BB">
      <w:pPr>
        <w:rPr>
          <w:rFonts w:ascii="Times New Roman" w:hAnsi="Times New Roman" w:cs="Times New Roman"/>
          <w:b/>
        </w:rPr>
      </w:pPr>
      <w:r w:rsidRPr="00A1374A">
        <w:rPr>
          <w:rFonts w:ascii="Times New Roman" w:hAnsi="Times New Roman" w:cs="Times New Roman"/>
          <w:b/>
        </w:rPr>
        <w:t>RAN Configuration:</w:t>
      </w:r>
    </w:p>
    <w:p w14:paraId="6444D6A6" w14:textId="04B47939" w:rsidR="00B1186A" w:rsidRPr="00B320BB" w:rsidRDefault="00B1186A" w:rsidP="00A1374A">
      <w:pPr>
        <w:pStyle w:val="a7"/>
        <w:numPr>
          <w:ilvl w:val="0"/>
          <w:numId w:val="3"/>
        </w:numPr>
        <w:ind w:leftChars="100" w:left="630" w:firstLineChars="0"/>
        <w:rPr>
          <w:rFonts w:ascii="Times New Roman" w:hAnsi="Times New Roman" w:cs="Times New Roman"/>
        </w:rPr>
      </w:pPr>
      <w:r w:rsidRPr="00B320BB">
        <w:rPr>
          <w:rFonts w:ascii="Times New Roman" w:hAnsi="Times New Roman" w:cs="Times New Roman"/>
        </w:rPr>
        <w:t>100MHz channel bandwidth, and 80% of resources for downlink.</w:t>
      </w:r>
    </w:p>
    <w:p w14:paraId="24CC6002" w14:textId="3FA4BD70" w:rsidR="00AB1F93" w:rsidRDefault="00B320BB" w:rsidP="00A1374A">
      <w:pPr>
        <w:pStyle w:val="a7"/>
        <w:numPr>
          <w:ilvl w:val="0"/>
          <w:numId w:val="3"/>
        </w:numPr>
        <w:ind w:leftChars="100" w:left="630" w:firstLineChars="0"/>
        <w:rPr>
          <w:rFonts w:ascii="Times New Roman" w:hAnsi="Times New Roman" w:cs="Times New Roman"/>
        </w:rPr>
      </w:pPr>
      <w:r w:rsidRPr="00B320BB">
        <w:rPr>
          <w:rFonts w:ascii="Times New Roman" w:hAnsi="Times New Roman" w:cs="Times New Roman"/>
        </w:rPr>
        <w:t>T</w:t>
      </w:r>
      <w:r w:rsidR="00B1186A" w:rsidRPr="00B320BB">
        <w:rPr>
          <w:rFonts w:ascii="Times New Roman" w:hAnsi="Times New Roman" w:cs="Times New Roman"/>
        </w:rPr>
        <w:t xml:space="preserve">est </w:t>
      </w:r>
      <w:r w:rsidR="00634E60">
        <w:rPr>
          <w:rFonts w:ascii="Times New Roman" w:hAnsi="Times New Roman" w:cs="Times New Roman"/>
        </w:rPr>
        <w:t xml:space="preserve">channel </w:t>
      </w:r>
      <w:r w:rsidR="00B1186A" w:rsidRPr="00B320BB">
        <w:rPr>
          <w:rFonts w:ascii="Times New Roman" w:hAnsi="Times New Roman" w:cs="Times New Roman"/>
        </w:rPr>
        <w:t xml:space="preserve">points </w:t>
      </w:r>
      <w:r w:rsidR="00634E60">
        <w:rPr>
          <w:rFonts w:ascii="Times New Roman" w:hAnsi="Times New Roman" w:cs="Times New Roman"/>
        </w:rPr>
        <w:t xml:space="preserve">(i.e., corresponding </w:t>
      </w:r>
      <w:r w:rsidR="00634E60" w:rsidRPr="00B1186A">
        <w:rPr>
          <w:rFonts w:ascii="Times New Roman" w:hAnsi="Times New Roman" w:cs="Times New Roman"/>
        </w:rPr>
        <w:t>geographical location points</w:t>
      </w:r>
      <w:r w:rsidR="00634E60">
        <w:rPr>
          <w:rFonts w:ascii="Times New Roman" w:hAnsi="Times New Roman" w:cs="Times New Roman"/>
        </w:rPr>
        <w:t xml:space="preserve">) </w:t>
      </w:r>
      <w:r w:rsidR="00B1186A" w:rsidRPr="00B320BB">
        <w:rPr>
          <w:rFonts w:ascii="Times New Roman" w:hAnsi="Times New Roman" w:cs="Times New Roman"/>
        </w:rPr>
        <w:t xml:space="preserve">are divided into excellent, good, </w:t>
      </w:r>
      <w:r w:rsidR="00634E60" w:rsidRPr="00B320BB">
        <w:rPr>
          <w:rFonts w:ascii="Times New Roman" w:hAnsi="Times New Roman" w:cs="Times New Roman"/>
        </w:rPr>
        <w:t>medium,</w:t>
      </w:r>
      <w:r w:rsidR="00B1186A" w:rsidRPr="00B320BB">
        <w:rPr>
          <w:rFonts w:ascii="Times New Roman" w:hAnsi="Times New Roman" w:cs="Times New Roman"/>
        </w:rPr>
        <w:t xml:space="preserve"> and poor, which are defined by NR SSB </w:t>
      </w:r>
      <w:r w:rsidRPr="00B320BB">
        <w:rPr>
          <w:rFonts w:ascii="Times New Roman" w:hAnsi="Times New Roman" w:cs="Times New Roman"/>
        </w:rPr>
        <w:t>RSRP</w:t>
      </w:r>
      <w:r w:rsidR="008B441B">
        <w:rPr>
          <w:rFonts w:ascii="Times New Roman" w:hAnsi="Times New Roman" w:cs="Times New Roman"/>
        </w:rPr>
        <w:t xml:space="preserve"> </w:t>
      </w:r>
      <w:r w:rsidR="008B441B" w:rsidRPr="00B320BB">
        <w:rPr>
          <w:rFonts w:ascii="Times New Roman" w:hAnsi="Times New Roman" w:cs="Times New Roman"/>
        </w:rPr>
        <w:t>and NR SSB SINR</w:t>
      </w:r>
      <w:r w:rsidR="00B1186A" w:rsidRPr="00B320BB">
        <w:rPr>
          <w:rFonts w:ascii="Times New Roman" w:hAnsi="Times New Roman" w:cs="Times New Roman"/>
        </w:rPr>
        <w:t>.</w:t>
      </w:r>
    </w:p>
    <w:p w14:paraId="2B592C6D" w14:textId="77777777" w:rsidR="008B441B" w:rsidRPr="008B441B" w:rsidRDefault="008B441B" w:rsidP="00A1374A">
      <w:pPr>
        <w:ind w:leftChars="100" w:left="210"/>
        <w:rPr>
          <w:rFonts w:ascii="Times New Roman" w:hAnsi="Times New Roman" w:cs="Times New Roman"/>
        </w:rPr>
      </w:pPr>
    </w:p>
    <w:tbl>
      <w:tblPr>
        <w:tblW w:w="4909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1649"/>
        <w:gridCol w:w="3260"/>
      </w:tblGrid>
      <w:tr w:rsidR="00AB1F93" w:rsidRPr="00634E60" w14:paraId="53E7F630" w14:textId="77777777" w:rsidTr="00A1374A">
        <w:trPr>
          <w:trHeight w:val="288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BE6B8" w14:textId="37C00EF1" w:rsidR="00AB1F93" w:rsidRPr="00634E60" w:rsidRDefault="00634E60" w:rsidP="00580635">
            <w:pPr>
              <w:ind w:firstLine="420"/>
              <w:rPr>
                <w:rFonts w:ascii="Times New Roman" w:hAnsi="Times New Roman" w:cs="Times New Roman"/>
              </w:rPr>
            </w:pPr>
            <w:r w:rsidRPr="00B320BB">
              <w:rPr>
                <w:rFonts w:ascii="Times New Roman" w:hAnsi="Times New Roman" w:cs="Times New Roman"/>
              </w:rPr>
              <w:t>excellent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F1150" w14:textId="77777777" w:rsidR="00AB1F93" w:rsidRPr="00634E60" w:rsidRDefault="00AB1F93" w:rsidP="00580635">
            <w:pPr>
              <w:ind w:firstLine="420"/>
              <w:rPr>
                <w:rFonts w:ascii="Times New Roman" w:hAnsi="Times New Roman" w:cs="Times New Roman"/>
              </w:rPr>
            </w:pPr>
            <w:r w:rsidRPr="00634E60">
              <w:rPr>
                <w:rFonts w:ascii="Times New Roman" w:hAnsi="Times New Roman" w:cs="Times New Roman" w:hint="eastAsia"/>
              </w:rPr>
              <w:t>SSB RSRP=-65dBm</w:t>
            </w:r>
          </w:p>
        </w:tc>
      </w:tr>
      <w:tr w:rsidR="00AB1F93" w:rsidRPr="00634E60" w14:paraId="6C997201" w14:textId="77777777" w:rsidTr="00A1374A">
        <w:trPr>
          <w:trHeight w:val="288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C7E43" w14:textId="0E4CCAE9" w:rsidR="00AB1F93" w:rsidRPr="00634E60" w:rsidRDefault="00634E60" w:rsidP="00580635">
            <w:pPr>
              <w:ind w:firstLine="420"/>
              <w:rPr>
                <w:rFonts w:ascii="Times New Roman" w:hAnsi="Times New Roman" w:cs="Times New Roman"/>
              </w:rPr>
            </w:pPr>
            <w:r w:rsidRPr="00B320BB">
              <w:rPr>
                <w:rFonts w:ascii="Times New Roman" w:hAnsi="Times New Roman" w:cs="Times New Roman"/>
              </w:rPr>
              <w:t>good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47642" w14:textId="77777777" w:rsidR="00AB1F93" w:rsidRPr="00634E60" w:rsidRDefault="00AB1F93" w:rsidP="00580635">
            <w:pPr>
              <w:ind w:firstLine="420"/>
              <w:rPr>
                <w:rFonts w:ascii="Times New Roman" w:hAnsi="Times New Roman" w:cs="Times New Roman"/>
              </w:rPr>
            </w:pPr>
            <w:r w:rsidRPr="00634E60">
              <w:rPr>
                <w:rFonts w:ascii="Times New Roman" w:hAnsi="Times New Roman" w:cs="Times New Roman"/>
              </w:rPr>
              <w:t>SSB RSRP=</w:t>
            </w:r>
            <w:r w:rsidRPr="00634E60">
              <w:rPr>
                <w:rFonts w:ascii="Times New Roman" w:hAnsi="Times New Roman" w:cs="Times New Roman" w:hint="eastAsia"/>
              </w:rPr>
              <w:t>-75dB</w:t>
            </w:r>
            <w:r w:rsidRPr="00634E60">
              <w:rPr>
                <w:rFonts w:ascii="Times New Roman" w:hAnsi="Times New Roman" w:cs="Times New Roman"/>
              </w:rPr>
              <w:t>m</w:t>
            </w:r>
          </w:p>
        </w:tc>
      </w:tr>
      <w:tr w:rsidR="00AB1F93" w:rsidRPr="00634E60" w14:paraId="7FD4BD89" w14:textId="77777777" w:rsidTr="00A1374A">
        <w:trPr>
          <w:trHeight w:val="288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77AC3" w14:textId="19BDC3C2" w:rsidR="00AB1F93" w:rsidRPr="00634E60" w:rsidRDefault="00634E60" w:rsidP="00580635">
            <w:pPr>
              <w:ind w:firstLine="420"/>
              <w:rPr>
                <w:rFonts w:ascii="Times New Roman" w:hAnsi="Times New Roman" w:cs="Times New Roman"/>
              </w:rPr>
            </w:pPr>
            <w:r w:rsidRPr="00B320BB">
              <w:rPr>
                <w:rFonts w:ascii="Times New Roman" w:hAnsi="Times New Roman" w:cs="Times New Roman"/>
              </w:rPr>
              <w:t>medium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ED61FA" w14:textId="77777777" w:rsidR="00AB1F93" w:rsidRPr="00634E60" w:rsidRDefault="00AB1F93" w:rsidP="00580635">
            <w:pPr>
              <w:ind w:firstLine="420"/>
              <w:rPr>
                <w:rFonts w:ascii="Times New Roman" w:hAnsi="Times New Roman" w:cs="Times New Roman"/>
              </w:rPr>
            </w:pPr>
            <w:r w:rsidRPr="00634E60">
              <w:rPr>
                <w:rFonts w:ascii="Times New Roman" w:hAnsi="Times New Roman" w:cs="Times New Roman"/>
              </w:rPr>
              <w:t>SSB RSRP=</w:t>
            </w:r>
            <w:r w:rsidRPr="00634E60">
              <w:rPr>
                <w:rFonts w:ascii="Times New Roman" w:hAnsi="Times New Roman" w:cs="Times New Roman" w:hint="eastAsia"/>
              </w:rPr>
              <w:t>-</w:t>
            </w:r>
            <w:r w:rsidRPr="00634E60">
              <w:rPr>
                <w:rFonts w:ascii="Times New Roman" w:hAnsi="Times New Roman" w:cs="Times New Roman"/>
              </w:rPr>
              <w:t>8</w:t>
            </w:r>
            <w:r w:rsidRPr="00634E60">
              <w:rPr>
                <w:rFonts w:ascii="Times New Roman" w:hAnsi="Times New Roman" w:cs="Times New Roman" w:hint="eastAsia"/>
              </w:rPr>
              <w:t>5</w:t>
            </w:r>
            <w:r w:rsidRPr="00634E60">
              <w:rPr>
                <w:rFonts w:ascii="Times New Roman" w:hAnsi="Times New Roman" w:cs="Times New Roman"/>
              </w:rPr>
              <w:t>dBm</w:t>
            </w:r>
          </w:p>
        </w:tc>
      </w:tr>
      <w:tr w:rsidR="00AB1F93" w:rsidRPr="00634E60" w14:paraId="2A56ED1F" w14:textId="77777777" w:rsidTr="00A1374A">
        <w:trPr>
          <w:trHeight w:val="288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82B94" w14:textId="7C5742A9" w:rsidR="00AB1F93" w:rsidRPr="00634E60" w:rsidRDefault="00634E60" w:rsidP="00580635">
            <w:pPr>
              <w:ind w:firstLine="420"/>
              <w:rPr>
                <w:rFonts w:ascii="Times New Roman" w:hAnsi="Times New Roman" w:cs="Times New Roman"/>
              </w:rPr>
            </w:pPr>
            <w:r w:rsidRPr="00B320BB">
              <w:rPr>
                <w:rFonts w:ascii="Times New Roman" w:hAnsi="Times New Roman" w:cs="Times New Roman"/>
              </w:rPr>
              <w:t>poor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2C9B83" w14:textId="77777777" w:rsidR="00AB1F93" w:rsidRPr="00634E60" w:rsidRDefault="00AB1F93" w:rsidP="00580635">
            <w:pPr>
              <w:ind w:firstLine="420"/>
              <w:rPr>
                <w:rFonts w:ascii="Times New Roman" w:hAnsi="Times New Roman" w:cs="Times New Roman"/>
              </w:rPr>
            </w:pPr>
            <w:r w:rsidRPr="00634E60">
              <w:rPr>
                <w:rFonts w:ascii="Times New Roman" w:hAnsi="Times New Roman" w:cs="Times New Roman"/>
              </w:rPr>
              <w:t>SSB RSRP=</w:t>
            </w:r>
            <w:r w:rsidRPr="00634E60">
              <w:rPr>
                <w:rFonts w:ascii="Times New Roman" w:hAnsi="Times New Roman" w:cs="Times New Roman" w:hint="eastAsia"/>
              </w:rPr>
              <w:t>-96</w:t>
            </w:r>
            <w:r w:rsidRPr="00634E60">
              <w:rPr>
                <w:rFonts w:ascii="Times New Roman" w:hAnsi="Times New Roman" w:cs="Times New Roman"/>
              </w:rPr>
              <w:t>dBm</w:t>
            </w:r>
          </w:p>
        </w:tc>
      </w:tr>
    </w:tbl>
    <w:p w14:paraId="03D2A1AA" w14:textId="4290A18B" w:rsidR="00AA2E36" w:rsidRPr="00AA2E36" w:rsidRDefault="00AA2E36" w:rsidP="00A1374A">
      <w:pPr>
        <w:pStyle w:val="a7"/>
        <w:numPr>
          <w:ilvl w:val="0"/>
          <w:numId w:val="5"/>
        </w:numPr>
        <w:ind w:leftChars="100" w:left="210" w:firstLineChars="0" w:firstLine="0"/>
        <w:rPr>
          <w:rFonts w:ascii="Times New Roman" w:hAnsi="Times New Roman" w:cs="Times New Roman"/>
        </w:rPr>
      </w:pPr>
      <w:r w:rsidRPr="00AA2E36">
        <w:rPr>
          <w:rFonts w:ascii="Times New Roman" w:hAnsi="Times New Roman" w:cs="Times New Roman"/>
        </w:rPr>
        <w:t>Non or full load</w:t>
      </w:r>
    </w:p>
    <w:p w14:paraId="54CF662A" w14:textId="44771F98" w:rsidR="008B46D4" w:rsidRPr="008B46D4" w:rsidRDefault="008B441B" w:rsidP="00A1374A">
      <w:pPr>
        <w:pStyle w:val="a7"/>
        <w:numPr>
          <w:ilvl w:val="0"/>
          <w:numId w:val="5"/>
        </w:numPr>
        <w:ind w:leftChars="100" w:left="210" w:firstLineChars="0" w:firstLine="0"/>
        <w:rPr>
          <w:rFonts w:asciiTheme="minorEastAsia" w:hAnsiTheme="minorEastAsia" w:cstheme="minorEastAsia"/>
        </w:rPr>
      </w:pPr>
      <w:r>
        <w:rPr>
          <w:rFonts w:ascii="Times New Roman" w:hAnsi="Times New Roman" w:cs="Times New Roman"/>
        </w:rPr>
        <w:t>D</w:t>
      </w:r>
      <w:r w:rsidR="008B46D4" w:rsidRPr="008B46D4">
        <w:rPr>
          <w:rFonts w:ascii="Times New Roman" w:hAnsi="Times New Roman" w:cs="Times New Roman"/>
        </w:rPr>
        <w:t xml:space="preserve">evices: support </w:t>
      </w:r>
      <w:r w:rsidR="00315B3D" w:rsidRPr="00315B3D">
        <w:rPr>
          <w:rFonts w:ascii="Times New Roman" w:hAnsi="Times New Roman" w:cs="Times New Roman"/>
        </w:rPr>
        <w:t>QoS Profile</w:t>
      </w:r>
    </w:p>
    <w:p w14:paraId="63D393C1" w14:textId="01EEA5A0" w:rsidR="00AB1F93" w:rsidRPr="00315B3D" w:rsidRDefault="00315B3D" w:rsidP="00A1374A">
      <w:pPr>
        <w:ind w:leftChars="100" w:left="210" w:firstLine="420"/>
        <w:rPr>
          <w:rFonts w:ascii="Times New Roman" w:hAnsi="Times New Roman" w:cs="Times New Roman"/>
        </w:rPr>
      </w:pPr>
      <w:r w:rsidRPr="00315B3D">
        <w:rPr>
          <w:rFonts w:ascii="Times New Roman" w:hAnsi="Times New Roman" w:cs="Times New Roman"/>
        </w:rPr>
        <w:t>The recommended configuration of 5</w:t>
      </w:r>
      <w:r>
        <w:rPr>
          <w:rFonts w:ascii="Times New Roman" w:hAnsi="Times New Roman" w:cs="Times New Roman"/>
        </w:rPr>
        <w:t xml:space="preserve">QI </w:t>
      </w:r>
      <w:r w:rsidRPr="00315B3D">
        <w:rPr>
          <w:rFonts w:ascii="Times New Roman" w:hAnsi="Times New Roman" w:cs="Times New Roman"/>
        </w:rPr>
        <w:t>is as follows</w:t>
      </w:r>
      <w:r w:rsidR="00AB1F93" w:rsidRPr="00315B3D">
        <w:rPr>
          <w:rFonts w:ascii="Times New Roman" w:hAnsi="Times New Roman" w:cs="Times New Roman" w:hint="eastAsia"/>
        </w:rPr>
        <w:t>：</w:t>
      </w:r>
    </w:p>
    <w:tbl>
      <w:tblPr>
        <w:tblStyle w:val="a8"/>
        <w:tblW w:w="0" w:type="auto"/>
        <w:tblInd w:w="708" w:type="dxa"/>
        <w:tblLook w:val="04A0" w:firstRow="1" w:lastRow="0" w:firstColumn="1" w:lastColumn="0" w:noHBand="0" w:noVBand="1"/>
      </w:tblPr>
      <w:tblGrid>
        <w:gridCol w:w="1130"/>
        <w:gridCol w:w="2126"/>
        <w:gridCol w:w="2640"/>
      </w:tblGrid>
      <w:tr w:rsidR="008B46D4" w:rsidRPr="00315B3D" w14:paraId="40797451" w14:textId="77777777" w:rsidTr="00A1374A">
        <w:tc>
          <w:tcPr>
            <w:tcW w:w="1130" w:type="dxa"/>
          </w:tcPr>
          <w:p w14:paraId="46D8369E" w14:textId="44C14093" w:rsidR="008B46D4" w:rsidRPr="00315B3D" w:rsidRDefault="008B46D4" w:rsidP="00315B3D">
            <w:pPr>
              <w:jc w:val="center"/>
              <w:rPr>
                <w:rFonts w:eastAsiaTheme="minorEastAsia"/>
                <w:kern w:val="2"/>
                <w:sz w:val="21"/>
                <w:szCs w:val="22"/>
              </w:rPr>
            </w:pPr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5QI</w:t>
            </w:r>
          </w:p>
        </w:tc>
        <w:tc>
          <w:tcPr>
            <w:tcW w:w="2126" w:type="dxa"/>
          </w:tcPr>
          <w:p w14:paraId="6FB42DA0" w14:textId="77777777" w:rsidR="008B46D4" w:rsidRPr="00315B3D" w:rsidRDefault="008B46D4" w:rsidP="00315B3D">
            <w:pPr>
              <w:jc w:val="center"/>
              <w:rPr>
                <w:rFonts w:eastAsiaTheme="minorEastAsia"/>
                <w:kern w:val="2"/>
                <w:sz w:val="21"/>
                <w:szCs w:val="22"/>
              </w:rPr>
            </w:pPr>
            <w:proofErr w:type="spellStart"/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MinBR</w:t>
            </w:r>
            <w:proofErr w:type="spellEnd"/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（</w:t>
            </w:r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Mbps</w:t>
            </w:r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）</w:t>
            </w:r>
          </w:p>
        </w:tc>
        <w:tc>
          <w:tcPr>
            <w:tcW w:w="2640" w:type="dxa"/>
          </w:tcPr>
          <w:p w14:paraId="421526AC" w14:textId="0E22BBFF" w:rsidR="008B46D4" w:rsidRPr="00315B3D" w:rsidRDefault="00315B3D" w:rsidP="00315B3D">
            <w:pPr>
              <w:jc w:val="center"/>
              <w:rPr>
                <w:rFonts w:eastAsiaTheme="minorEastAsia"/>
                <w:kern w:val="2"/>
                <w:sz w:val="21"/>
                <w:szCs w:val="22"/>
              </w:rPr>
            </w:pPr>
            <w:r w:rsidRPr="00315B3D">
              <w:rPr>
                <w:rFonts w:eastAsiaTheme="minorEastAsia"/>
                <w:kern w:val="2"/>
                <w:sz w:val="21"/>
                <w:szCs w:val="22"/>
              </w:rPr>
              <w:t>Relative Priority Level (ratio to 5QI 9)</w:t>
            </w:r>
          </w:p>
        </w:tc>
      </w:tr>
      <w:tr w:rsidR="008B46D4" w:rsidRPr="00315B3D" w14:paraId="6A2AFFD2" w14:textId="77777777" w:rsidTr="00A1374A">
        <w:tc>
          <w:tcPr>
            <w:tcW w:w="1130" w:type="dxa"/>
          </w:tcPr>
          <w:p w14:paraId="0E702D7B" w14:textId="1F276102" w:rsidR="008B46D4" w:rsidRPr="00315B3D" w:rsidRDefault="008B46D4" w:rsidP="00315B3D">
            <w:pPr>
              <w:jc w:val="center"/>
              <w:rPr>
                <w:rFonts w:eastAsiaTheme="minorEastAsia"/>
                <w:kern w:val="2"/>
                <w:sz w:val="21"/>
                <w:szCs w:val="22"/>
              </w:rPr>
            </w:pPr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6</w:t>
            </w:r>
          </w:p>
        </w:tc>
        <w:tc>
          <w:tcPr>
            <w:tcW w:w="2126" w:type="dxa"/>
          </w:tcPr>
          <w:p w14:paraId="008D8A4D" w14:textId="77777777" w:rsidR="008B46D4" w:rsidRPr="00315B3D" w:rsidRDefault="008B46D4" w:rsidP="00315B3D">
            <w:pPr>
              <w:jc w:val="center"/>
              <w:rPr>
                <w:rFonts w:eastAsiaTheme="minorEastAsia"/>
                <w:kern w:val="2"/>
                <w:sz w:val="21"/>
                <w:szCs w:val="22"/>
              </w:rPr>
            </w:pPr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10</w:t>
            </w:r>
          </w:p>
        </w:tc>
        <w:tc>
          <w:tcPr>
            <w:tcW w:w="2640" w:type="dxa"/>
          </w:tcPr>
          <w:p w14:paraId="6CFE12FA" w14:textId="77777777" w:rsidR="008B46D4" w:rsidRPr="00315B3D" w:rsidRDefault="008B46D4" w:rsidP="00315B3D">
            <w:pPr>
              <w:jc w:val="center"/>
              <w:rPr>
                <w:rFonts w:eastAsiaTheme="minorEastAsia"/>
                <w:kern w:val="2"/>
                <w:sz w:val="21"/>
                <w:szCs w:val="22"/>
              </w:rPr>
            </w:pPr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4:1</w:t>
            </w:r>
          </w:p>
        </w:tc>
      </w:tr>
      <w:tr w:rsidR="008B46D4" w:rsidRPr="00315B3D" w14:paraId="743FD84B" w14:textId="77777777" w:rsidTr="00A1374A">
        <w:tc>
          <w:tcPr>
            <w:tcW w:w="1130" w:type="dxa"/>
          </w:tcPr>
          <w:p w14:paraId="0EA51700" w14:textId="43160946" w:rsidR="008B46D4" w:rsidRPr="00315B3D" w:rsidRDefault="008B46D4" w:rsidP="00315B3D">
            <w:pPr>
              <w:jc w:val="center"/>
              <w:rPr>
                <w:rFonts w:eastAsiaTheme="minorEastAsia"/>
                <w:kern w:val="2"/>
                <w:sz w:val="21"/>
                <w:szCs w:val="22"/>
              </w:rPr>
            </w:pPr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8</w:t>
            </w:r>
          </w:p>
        </w:tc>
        <w:tc>
          <w:tcPr>
            <w:tcW w:w="2126" w:type="dxa"/>
          </w:tcPr>
          <w:p w14:paraId="6E700A34" w14:textId="77777777" w:rsidR="008B46D4" w:rsidRPr="00315B3D" w:rsidRDefault="008B46D4" w:rsidP="00315B3D">
            <w:pPr>
              <w:jc w:val="center"/>
              <w:rPr>
                <w:rFonts w:eastAsiaTheme="minorEastAsia"/>
                <w:kern w:val="2"/>
                <w:sz w:val="21"/>
                <w:szCs w:val="22"/>
              </w:rPr>
            </w:pPr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10</w:t>
            </w:r>
          </w:p>
        </w:tc>
        <w:tc>
          <w:tcPr>
            <w:tcW w:w="2640" w:type="dxa"/>
          </w:tcPr>
          <w:p w14:paraId="67D868F8" w14:textId="77777777" w:rsidR="008B46D4" w:rsidRPr="00315B3D" w:rsidRDefault="008B46D4" w:rsidP="00315B3D">
            <w:pPr>
              <w:jc w:val="center"/>
              <w:rPr>
                <w:rFonts w:eastAsiaTheme="minorEastAsia"/>
                <w:kern w:val="2"/>
                <w:sz w:val="21"/>
                <w:szCs w:val="22"/>
              </w:rPr>
            </w:pPr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2:1</w:t>
            </w:r>
          </w:p>
        </w:tc>
      </w:tr>
      <w:tr w:rsidR="008B46D4" w:rsidRPr="00315B3D" w14:paraId="4ED6B508" w14:textId="77777777" w:rsidTr="00A1374A">
        <w:tc>
          <w:tcPr>
            <w:tcW w:w="1130" w:type="dxa"/>
          </w:tcPr>
          <w:p w14:paraId="5059AC28" w14:textId="6A7D06D8" w:rsidR="008B46D4" w:rsidRPr="00315B3D" w:rsidRDefault="008B46D4" w:rsidP="00315B3D">
            <w:pPr>
              <w:jc w:val="center"/>
              <w:rPr>
                <w:rFonts w:eastAsiaTheme="minorEastAsia"/>
                <w:kern w:val="2"/>
                <w:sz w:val="21"/>
                <w:szCs w:val="22"/>
              </w:rPr>
            </w:pPr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9</w:t>
            </w:r>
          </w:p>
        </w:tc>
        <w:tc>
          <w:tcPr>
            <w:tcW w:w="2126" w:type="dxa"/>
          </w:tcPr>
          <w:p w14:paraId="1B2E5E90" w14:textId="2592B88A" w:rsidR="008B46D4" w:rsidRPr="00315B3D" w:rsidRDefault="008B46D4" w:rsidP="00315B3D">
            <w:pPr>
              <w:jc w:val="center"/>
              <w:rPr>
                <w:rFonts w:eastAsiaTheme="minorEastAsia"/>
                <w:kern w:val="2"/>
                <w:sz w:val="21"/>
                <w:szCs w:val="22"/>
              </w:rPr>
            </w:pPr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-</w:t>
            </w:r>
          </w:p>
        </w:tc>
        <w:tc>
          <w:tcPr>
            <w:tcW w:w="2640" w:type="dxa"/>
          </w:tcPr>
          <w:p w14:paraId="44C82F98" w14:textId="77777777" w:rsidR="008B46D4" w:rsidRPr="00315B3D" w:rsidRDefault="008B46D4" w:rsidP="00315B3D">
            <w:pPr>
              <w:jc w:val="center"/>
              <w:rPr>
                <w:rFonts w:eastAsiaTheme="minorEastAsia"/>
                <w:kern w:val="2"/>
                <w:sz w:val="21"/>
                <w:szCs w:val="22"/>
              </w:rPr>
            </w:pPr>
            <w:r w:rsidRPr="00315B3D">
              <w:rPr>
                <w:rFonts w:eastAsiaTheme="minorEastAsia" w:hint="eastAsia"/>
                <w:kern w:val="2"/>
                <w:sz w:val="21"/>
                <w:szCs w:val="22"/>
              </w:rPr>
              <w:t>1:1</w:t>
            </w:r>
          </w:p>
        </w:tc>
      </w:tr>
    </w:tbl>
    <w:p w14:paraId="55CAF7A5" w14:textId="26DD625A" w:rsidR="00634E60" w:rsidRPr="005F47ED" w:rsidRDefault="00315B3D" w:rsidP="00A1374A">
      <w:pPr>
        <w:ind w:leftChars="100" w:left="210"/>
        <w:rPr>
          <w:rFonts w:ascii="Times New Roman" w:hAnsi="Times New Roman" w:cs="Times New Roman"/>
        </w:rPr>
      </w:pPr>
      <w:r w:rsidRPr="00315B3D">
        <w:rPr>
          <w:rFonts w:ascii="Times New Roman" w:hAnsi="Times New Roman" w:cs="Times New Roman"/>
        </w:rPr>
        <w:t>Since the 5QI have mapping relation to characteristics of 5</w:t>
      </w:r>
      <w:r>
        <w:rPr>
          <w:rFonts w:ascii="Times New Roman" w:hAnsi="Times New Roman" w:cs="Times New Roman"/>
        </w:rPr>
        <w:t>G</w:t>
      </w:r>
      <w:r w:rsidRPr="00315B3D">
        <w:rPr>
          <w:rFonts w:ascii="Times New Roman" w:hAnsi="Times New Roman" w:cs="Times New Roman"/>
        </w:rPr>
        <w:t xml:space="preserve"> QoS, </w:t>
      </w:r>
      <w:r>
        <w:rPr>
          <w:rFonts w:ascii="Times New Roman" w:hAnsi="Times New Roman" w:cs="Times New Roman" w:hint="eastAsia"/>
        </w:rPr>
        <w:t>t</w:t>
      </w:r>
      <w:r w:rsidRPr="00315B3D">
        <w:rPr>
          <w:rFonts w:ascii="Times New Roman" w:hAnsi="Times New Roman" w:cs="Times New Roman"/>
        </w:rPr>
        <w:t xml:space="preserve">he </w:t>
      </w:r>
      <w:r w:rsidR="008B441B" w:rsidRPr="00315B3D">
        <w:rPr>
          <w:rFonts w:ascii="Times New Roman" w:hAnsi="Times New Roman" w:cs="Times New Roman"/>
        </w:rPr>
        <w:t>R</w:t>
      </w:r>
      <w:r w:rsidR="008B441B">
        <w:rPr>
          <w:rFonts w:ascii="Times New Roman" w:hAnsi="Times New Roman" w:cs="Times New Roman"/>
        </w:rPr>
        <w:t>AN</w:t>
      </w:r>
      <w:r w:rsidR="008B441B" w:rsidRPr="00315B3D">
        <w:rPr>
          <w:rFonts w:ascii="Times New Roman" w:hAnsi="Times New Roman" w:cs="Times New Roman"/>
        </w:rPr>
        <w:t xml:space="preserve"> </w:t>
      </w:r>
      <w:r w:rsidRPr="00315B3D">
        <w:rPr>
          <w:rFonts w:ascii="Times New Roman" w:hAnsi="Times New Roman" w:cs="Times New Roman"/>
        </w:rPr>
        <w:t xml:space="preserve">configuration, such as </w:t>
      </w:r>
      <w:r w:rsidR="00AA2E36" w:rsidRPr="00315B3D">
        <w:rPr>
          <w:rFonts w:ascii="Times New Roman" w:hAnsi="Times New Roman" w:cs="Times New Roman"/>
        </w:rPr>
        <w:t>Packet Delay Budget</w:t>
      </w:r>
      <w:r w:rsidRPr="00315B3D">
        <w:rPr>
          <w:rFonts w:ascii="Times New Roman" w:hAnsi="Times New Roman" w:cs="Times New Roman"/>
        </w:rPr>
        <w:t xml:space="preserve"> (PDB) and </w:t>
      </w:r>
      <w:r w:rsidR="00AA2E36" w:rsidRPr="00315B3D">
        <w:rPr>
          <w:rFonts w:ascii="Times New Roman" w:hAnsi="Times New Roman" w:cs="Times New Roman"/>
        </w:rPr>
        <w:t>Packet Error Rate</w:t>
      </w:r>
      <w:r w:rsidRPr="00315B3D">
        <w:rPr>
          <w:rFonts w:ascii="Times New Roman" w:hAnsi="Times New Roman" w:cs="Times New Roman"/>
        </w:rPr>
        <w:t xml:space="preserve"> (</w:t>
      </w:r>
      <w:r w:rsidR="00AA2E36" w:rsidRPr="00315B3D">
        <w:rPr>
          <w:rFonts w:ascii="Times New Roman" w:hAnsi="Times New Roman" w:cs="Times New Roman"/>
        </w:rPr>
        <w:t>PER</w:t>
      </w:r>
      <w:r w:rsidRPr="00315B3D">
        <w:rPr>
          <w:rFonts w:ascii="Times New Roman" w:hAnsi="Times New Roman" w:cs="Times New Roman"/>
        </w:rPr>
        <w:t>), can be configured according to the value of 5</w:t>
      </w:r>
      <w:r w:rsidR="00AA2E36">
        <w:rPr>
          <w:rFonts w:ascii="Times New Roman" w:hAnsi="Times New Roman" w:cs="Times New Roman"/>
        </w:rPr>
        <w:t>QI.</w:t>
      </w:r>
      <w:r w:rsidR="005F47ED">
        <w:rPr>
          <w:rFonts w:ascii="Times New Roman" w:hAnsi="Times New Roman" w:cs="Times New Roman"/>
        </w:rPr>
        <w:t xml:space="preserve"> </w:t>
      </w:r>
      <w:r w:rsidR="005F47ED">
        <w:rPr>
          <w:rFonts w:ascii="Times New Roman" w:hAnsi="Times New Roman" w:cs="Times New Roman" w:hint="eastAsia"/>
        </w:rPr>
        <w:t>I</w:t>
      </w:r>
      <w:r w:rsidR="005F47ED">
        <w:rPr>
          <w:rFonts w:ascii="Times New Roman" w:hAnsi="Times New Roman" w:cs="Times New Roman"/>
        </w:rPr>
        <w:t xml:space="preserve">n the TS 23.501, </w:t>
      </w:r>
      <w:r w:rsidR="005F47ED" w:rsidRPr="00A1374A">
        <w:rPr>
          <w:rFonts w:ascii="Times New Roman" w:hAnsi="Times New Roman" w:cs="Times New Roman"/>
        </w:rPr>
        <w:t xml:space="preserve">table 5.7.4-1. </w:t>
      </w:r>
      <w:r w:rsidR="005F47ED">
        <w:rPr>
          <w:rFonts w:ascii="Times New Roman" w:hAnsi="Times New Roman" w:cs="Times New Roman"/>
        </w:rPr>
        <w:t>s</w:t>
      </w:r>
      <w:r w:rsidR="005F47ED" w:rsidRPr="00A1374A">
        <w:rPr>
          <w:rFonts w:ascii="Times New Roman" w:hAnsi="Times New Roman" w:cs="Times New Roman"/>
        </w:rPr>
        <w:t xml:space="preserve">hows </w:t>
      </w:r>
      <w:r w:rsidR="005F47ED">
        <w:rPr>
          <w:rFonts w:ascii="Times New Roman" w:hAnsi="Times New Roman" w:cs="Times New Roman"/>
        </w:rPr>
        <w:t>s</w:t>
      </w:r>
      <w:r w:rsidR="005F47ED" w:rsidRPr="00A1374A">
        <w:rPr>
          <w:rFonts w:ascii="Times New Roman" w:hAnsi="Times New Roman" w:cs="Times New Roman"/>
        </w:rPr>
        <w:t>tandardized 5QI to QoS characteristics mapping</w:t>
      </w:r>
      <w:r w:rsidR="005F47ED">
        <w:rPr>
          <w:rFonts w:ascii="Times New Roman" w:hAnsi="Times New Roman" w:cs="Times New Roman"/>
        </w:rPr>
        <w:t xml:space="preserve">. </w:t>
      </w:r>
      <w:r w:rsidR="005F47ED" w:rsidRPr="00A1374A">
        <w:rPr>
          <w:rFonts w:ascii="Times New Roman" w:hAnsi="Times New Roman" w:cs="Times New Roman"/>
        </w:rPr>
        <w:t xml:space="preserve">It should be noted that the PDB value in this table includes </w:t>
      </w:r>
      <w:r w:rsidR="005F47ED">
        <w:rPr>
          <w:rFonts w:ascii="Times New Roman" w:hAnsi="Times New Roman" w:cs="Times New Roman"/>
        </w:rPr>
        <w:t>A</w:t>
      </w:r>
      <w:r w:rsidR="005F47ED" w:rsidRPr="00A1374A">
        <w:rPr>
          <w:rFonts w:ascii="Times New Roman" w:hAnsi="Times New Roman" w:cs="Times New Roman"/>
        </w:rPr>
        <w:t xml:space="preserve">N-PDB and </w:t>
      </w:r>
      <w:r w:rsidR="005F47ED">
        <w:rPr>
          <w:rFonts w:ascii="Times New Roman" w:hAnsi="Times New Roman" w:cs="Times New Roman"/>
        </w:rPr>
        <w:t>C</w:t>
      </w:r>
      <w:r w:rsidR="005F47ED" w:rsidRPr="00A1374A">
        <w:rPr>
          <w:rFonts w:ascii="Times New Roman" w:hAnsi="Times New Roman" w:cs="Times New Roman"/>
        </w:rPr>
        <w:t>N-PDB</w:t>
      </w:r>
      <w:r w:rsidR="005F47ED">
        <w:rPr>
          <w:rFonts w:ascii="Times New Roman" w:hAnsi="Times New Roman" w:cs="Times New Roman"/>
        </w:rPr>
        <w:t xml:space="preserve"> </w:t>
      </w:r>
      <w:r w:rsidR="005F47ED" w:rsidRPr="00A1374A">
        <w:rPr>
          <w:rFonts w:ascii="Times New Roman" w:hAnsi="Times New Roman" w:cs="Times New Roman"/>
        </w:rPr>
        <w:t>which is a fixed value generally.</w:t>
      </w:r>
    </w:p>
    <w:p w14:paraId="7B92040E" w14:textId="220FE68B" w:rsidR="00253CD7" w:rsidRDefault="00253CD7" w:rsidP="00A1374A">
      <w:pPr>
        <w:pStyle w:val="a7"/>
        <w:ind w:leftChars="100" w:left="210" w:firstLineChars="0" w:firstLine="0"/>
        <w:rPr>
          <w:rFonts w:ascii="Times New Roman" w:hAnsi="Times New Roman" w:cs="Times New Roman"/>
        </w:rPr>
      </w:pPr>
      <w:r w:rsidRPr="00253CD7">
        <w:rPr>
          <w:rFonts w:ascii="Times New Roman" w:hAnsi="Times New Roman" w:cs="Times New Roman"/>
        </w:rPr>
        <w:t>The end-to-end RTT delay and packet loss rate recorded by the test under different configurations can also be used as the actual network conditions</w:t>
      </w:r>
      <w:r>
        <w:rPr>
          <w:rFonts w:ascii="Times New Roman" w:hAnsi="Times New Roman" w:cs="Times New Roman" w:hint="eastAsia"/>
        </w:rPr>
        <w:t>.</w:t>
      </w:r>
    </w:p>
    <w:p w14:paraId="46105041" w14:textId="4BE7180A" w:rsidR="00AA2E36" w:rsidRPr="00AA2E36" w:rsidRDefault="00AA2E36" w:rsidP="00253CD7">
      <w:pPr>
        <w:pStyle w:val="a7"/>
        <w:numPr>
          <w:ilvl w:val="0"/>
          <w:numId w:val="5"/>
        </w:numPr>
        <w:ind w:left="0" w:firstLineChars="0" w:firstLine="0"/>
        <w:rPr>
          <w:rFonts w:ascii="Times New Roman" w:hAnsi="Times New Roman" w:cs="Times New Roman"/>
        </w:rPr>
      </w:pPr>
      <w:r w:rsidRPr="00AA2E36">
        <w:rPr>
          <w:rFonts w:ascii="Times New Roman" w:hAnsi="Times New Roman" w:cs="Times New Roman"/>
        </w:rPr>
        <w:t>Interaction</w:t>
      </w:r>
      <w:r>
        <w:rPr>
          <w:rFonts w:ascii="Times New Roman" w:hAnsi="Times New Roman" w:cs="Times New Roman" w:hint="eastAsia"/>
        </w:rPr>
        <w:t>:</w:t>
      </w:r>
      <w:r>
        <w:rPr>
          <w:rFonts w:ascii="Times New Roman" w:hAnsi="Times New Roman" w:cs="Times New Roman"/>
        </w:rPr>
        <w:t xml:space="preserve"> </w:t>
      </w:r>
      <w:r w:rsidRPr="00AA2E36">
        <w:rPr>
          <w:rFonts w:ascii="Times New Roman" w:hAnsi="Times New Roman" w:cs="Times New Roman"/>
        </w:rPr>
        <w:t>turning frequency</w:t>
      </w:r>
    </w:p>
    <w:p w14:paraId="290644C6" w14:textId="1537E26A" w:rsidR="00253CD7" w:rsidRPr="00253CD7" w:rsidRDefault="00253CD7" w:rsidP="00253CD7">
      <w:pPr>
        <w:pStyle w:val="a7"/>
        <w:numPr>
          <w:ilvl w:val="0"/>
          <w:numId w:val="8"/>
        </w:numPr>
        <w:ind w:firstLineChars="0"/>
        <w:rPr>
          <w:rFonts w:ascii="Times New Roman" w:hAnsi="Times New Roman" w:cs="Times New Roman"/>
        </w:rPr>
      </w:pPr>
      <w:r w:rsidRPr="00253CD7">
        <w:rPr>
          <w:rFonts w:ascii="Times New Roman" w:hAnsi="Times New Roman" w:cs="Times New Roman"/>
        </w:rPr>
        <w:lastRenderedPageBreak/>
        <w:t>Low frequency turned</w:t>
      </w:r>
      <w:r>
        <w:rPr>
          <w:rFonts w:ascii="Times New Roman" w:hAnsi="Times New Roman" w:cs="Times New Roman"/>
        </w:rPr>
        <w:t xml:space="preserve">: like </w:t>
      </w:r>
      <w:r w:rsidR="008B441B">
        <w:rPr>
          <w:rFonts w:ascii="Times New Roman" w:hAnsi="Times New Roman" w:cs="Times New Roman"/>
        </w:rPr>
        <w:t xml:space="preserve">every </w:t>
      </w:r>
      <w:r>
        <w:rPr>
          <w:rFonts w:ascii="Times New Roman" w:hAnsi="Times New Roman" w:cs="Times New Roman"/>
        </w:rPr>
        <w:t>10s</w:t>
      </w:r>
    </w:p>
    <w:p w14:paraId="4C9395BB" w14:textId="302BA3CE" w:rsidR="008B46D4" w:rsidRPr="00253CD7" w:rsidRDefault="00253CD7" w:rsidP="00253CD7">
      <w:pPr>
        <w:pStyle w:val="a7"/>
        <w:numPr>
          <w:ilvl w:val="0"/>
          <w:numId w:val="8"/>
        </w:numPr>
        <w:ind w:firstLineChars="0"/>
        <w:rPr>
          <w:rFonts w:ascii="Times New Roman" w:hAnsi="Times New Roman" w:cs="Times New Roman"/>
        </w:rPr>
      </w:pPr>
      <w:r w:rsidRPr="00253CD7">
        <w:rPr>
          <w:rFonts w:ascii="Times New Roman" w:hAnsi="Times New Roman" w:cs="Times New Roman"/>
        </w:rPr>
        <w:t>high frequency turned</w:t>
      </w:r>
      <w:r>
        <w:rPr>
          <w:rFonts w:ascii="Times New Roman" w:hAnsi="Times New Roman" w:cs="Times New Roman"/>
        </w:rPr>
        <w:t>: like</w:t>
      </w:r>
      <w:r w:rsidR="008B441B">
        <w:rPr>
          <w:rFonts w:ascii="Times New Roman" w:hAnsi="Times New Roman" w:cs="Times New Roman"/>
        </w:rPr>
        <w:t xml:space="preserve"> every</w:t>
      </w:r>
      <w:r>
        <w:rPr>
          <w:rFonts w:ascii="Times New Roman" w:hAnsi="Times New Roman" w:cs="Times New Roman"/>
        </w:rPr>
        <w:t xml:space="preserve"> ls</w:t>
      </w:r>
    </w:p>
    <w:p w14:paraId="54E40A5D" w14:textId="77777777" w:rsidR="008B46D4" w:rsidRDefault="008B46D4" w:rsidP="008B46D4">
      <w:pPr>
        <w:ind w:firstLine="420"/>
        <w:rPr>
          <w:rFonts w:asciiTheme="minorEastAsia" w:hAnsiTheme="minorEastAsia" w:cstheme="minorEastAsia"/>
        </w:rPr>
      </w:pPr>
      <w:bookmarkStart w:id="1" w:name="OLE_LINK3"/>
      <w:bookmarkStart w:id="2" w:name="OLE_LINK4"/>
    </w:p>
    <w:p w14:paraId="76C27B00" w14:textId="34179147" w:rsidR="00AB1F93" w:rsidRPr="00346A7A" w:rsidRDefault="00770719" w:rsidP="00AB1F93">
      <w:pPr>
        <w:rPr>
          <w:rFonts w:ascii="Times New Roman" w:eastAsia="宋体" w:hAnsi="Times New Roman" w:cs="Times New Roman"/>
        </w:rPr>
      </w:pPr>
      <w:r w:rsidRPr="00346A7A">
        <w:rPr>
          <w:rFonts w:ascii="Times New Roman" w:eastAsia="宋体" w:hAnsi="Times New Roman" w:cs="Times New Roman"/>
        </w:rPr>
        <w:t xml:space="preserve">HMD users watch VR </w:t>
      </w:r>
      <w:r w:rsidR="00346A7A" w:rsidRPr="00346A7A">
        <w:rPr>
          <w:rFonts w:ascii="Times New Roman" w:eastAsia="宋体" w:hAnsi="Times New Roman" w:cs="Times New Roman"/>
        </w:rPr>
        <w:t>video on demand</w:t>
      </w:r>
      <w:r w:rsidRPr="00346A7A">
        <w:rPr>
          <w:rFonts w:ascii="Times New Roman" w:eastAsia="宋体" w:hAnsi="Times New Roman" w:cs="Times New Roman"/>
        </w:rPr>
        <w:t xml:space="preserve"> </w:t>
      </w:r>
      <w:bookmarkEnd w:id="1"/>
      <w:bookmarkEnd w:id="2"/>
      <w:r w:rsidRPr="00346A7A">
        <w:rPr>
          <w:rFonts w:ascii="Times New Roman" w:eastAsia="宋体" w:hAnsi="Times New Roman" w:cs="Times New Roman"/>
        </w:rPr>
        <w:t>under different network configurations</w:t>
      </w:r>
      <w:r w:rsidR="00346A7A" w:rsidRPr="00346A7A">
        <w:rPr>
          <w:rFonts w:ascii="Times New Roman" w:eastAsia="宋体" w:hAnsi="Times New Roman" w:cs="Times New Roman"/>
        </w:rPr>
        <w:t xml:space="preserve"> above</w:t>
      </w:r>
      <w:r w:rsidRPr="00346A7A">
        <w:rPr>
          <w:rFonts w:ascii="Times New Roman" w:eastAsia="宋体" w:hAnsi="Times New Roman" w:cs="Times New Roman"/>
        </w:rPr>
        <w:t xml:space="preserve">, </w:t>
      </w:r>
      <w:r w:rsidR="008B441B">
        <w:rPr>
          <w:rFonts w:ascii="Times New Roman" w:eastAsia="宋体" w:hAnsi="Times New Roman" w:cs="Times New Roman"/>
        </w:rPr>
        <w:t>and t</w:t>
      </w:r>
      <w:r w:rsidR="00346A7A" w:rsidRPr="00346A7A">
        <w:rPr>
          <w:rFonts w:ascii="Times New Roman" w:eastAsia="宋体" w:hAnsi="Times New Roman" w:cs="Times New Roman"/>
        </w:rPr>
        <w:t xml:space="preserve">he test results </w:t>
      </w:r>
      <w:r w:rsidR="00346A7A" w:rsidRPr="00346A7A">
        <w:rPr>
          <w:rFonts w:ascii="Times New Roman" w:eastAsia="宋体" w:hAnsi="Times New Roman" w:cs="Times New Roman" w:hint="eastAsia"/>
        </w:rPr>
        <w:t>of</w:t>
      </w:r>
      <w:r w:rsidR="00346A7A" w:rsidRPr="00346A7A">
        <w:rPr>
          <w:rFonts w:ascii="Times New Roman" w:eastAsia="宋体" w:hAnsi="Times New Roman" w:cs="Times New Roman"/>
        </w:rPr>
        <w:t xml:space="preserve"> </w:t>
      </w:r>
      <w:r w:rsidR="00346A7A" w:rsidRPr="00845499">
        <w:rPr>
          <w:rFonts w:ascii="Times New Roman" w:eastAsia="宋体" w:hAnsi="Times New Roman" w:cs="Times New Roman"/>
        </w:rPr>
        <w:t>evaluation metrics</w:t>
      </w:r>
      <w:r w:rsidR="00346A7A" w:rsidRPr="00346A7A">
        <w:rPr>
          <w:rFonts w:ascii="Times New Roman" w:eastAsia="宋体" w:hAnsi="Times New Roman" w:cs="Times New Roman"/>
        </w:rPr>
        <w:t xml:space="preserve"> and user subjective experience scores were recorded according to the </w:t>
      </w:r>
      <w:r w:rsidR="008B441B">
        <w:rPr>
          <w:rFonts w:ascii="Times New Roman" w:eastAsia="宋体" w:hAnsi="Times New Roman" w:cs="Times New Roman"/>
        </w:rPr>
        <w:t>q</w:t>
      </w:r>
      <w:r w:rsidR="00346A7A" w:rsidRPr="00845499">
        <w:rPr>
          <w:rFonts w:ascii="Times New Roman" w:eastAsia="宋体" w:hAnsi="Times New Roman" w:cs="Times New Roman"/>
        </w:rPr>
        <w:t>uality evaluation tool</w:t>
      </w:r>
      <w:r w:rsidR="00346A7A" w:rsidRPr="00346A7A">
        <w:rPr>
          <w:rFonts w:ascii="Times New Roman" w:eastAsia="宋体" w:hAnsi="Times New Roman" w:cs="Times New Roman"/>
        </w:rPr>
        <w:t xml:space="preserve"> </w:t>
      </w:r>
      <w:r w:rsidR="008B441B">
        <w:rPr>
          <w:rFonts w:ascii="Times New Roman" w:eastAsia="宋体" w:hAnsi="Times New Roman" w:cs="Times New Roman"/>
        </w:rPr>
        <w:t xml:space="preserve">mentioned </w:t>
      </w:r>
      <w:r w:rsidR="00346A7A" w:rsidRPr="00346A7A">
        <w:rPr>
          <w:rFonts w:ascii="Times New Roman" w:eastAsia="宋体" w:hAnsi="Times New Roman" w:cs="Times New Roman"/>
        </w:rPr>
        <w:t xml:space="preserve">in the document </w:t>
      </w:r>
      <w:r w:rsidR="002A66FF">
        <w:rPr>
          <w:rFonts w:ascii="Times New Roman" w:eastAsia="宋体" w:hAnsi="Times New Roman" w:cs="Times New Roman" w:hint="eastAsia"/>
        </w:rPr>
        <w:t>(</w:t>
      </w:r>
      <w:r w:rsidR="002A66FF" w:rsidRPr="002A66FF">
        <w:rPr>
          <w:rFonts w:ascii="Times New Roman" w:eastAsia="宋体" w:hAnsi="Times New Roman" w:cs="Times New Roman"/>
        </w:rPr>
        <w:t>S4-210121</w:t>
      </w:r>
      <w:r w:rsidR="002A66FF">
        <w:rPr>
          <w:rFonts w:ascii="Times New Roman" w:eastAsia="宋体" w:hAnsi="Times New Roman" w:cs="Times New Roman" w:hint="eastAsia"/>
        </w:rPr>
        <w:t>)</w:t>
      </w:r>
      <w:r w:rsidR="002A66FF">
        <w:rPr>
          <w:rFonts w:ascii="Times New Roman" w:eastAsia="宋体" w:hAnsi="Times New Roman" w:cs="Times New Roman"/>
        </w:rPr>
        <w:t>.</w:t>
      </w:r>
    </w:p>
    <w:p w14:paraId="44706EC3" w14:textId="2227B5DA" w:rsidR="00346A7A" w:rsidRPr="00EB34BD" w:rsidRDefault="00346A7A" w:rsidP="00EB34BD">
      <w:pPr>
        <w:pStyle w:val="a7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ind w:firstLineChars="0"/>
        <w:jc w:val="left"/>
        <w:rPr>
          <w:rFonts w:ascii="Times New Roman" w:eastAsia="宋体" w:hAnsi="Times New Roman" w:cs="Times New Roman"/>
        </w:rPr>
      </w:pPr>
      <w:r w:rsidRPr="00EB34BD">
        <w:rPr>
          <w:rFonts w:ascii="Times New Roman" w:eastAsia="宋体" w:hAnsi="Times New Roman" w:cs="Times New Roman"/>
        </w:rPr>
        <w:t xml:space="preserve">The evaluation metrics </w:t>
      </w:r>
    </w:p>
    <w:p w14:paraId="2855F965" w14:textId="618816B7" w:rsidR="00346A7A" w:rsidRPr="00845499" w:rsidRDefault="008B441B" w:rsidP="00EB34BD">
      <w:pPr>
        <w:widowControl/>
        <w:numPr>
          <w:ilvl w:val="2"/>
          <w:numId w:val="12"/>
        </w:numPr>
        <w:overflowPunct w:val="0"/>
        <w:autoSpaceDE w:val="0"/>
        <w:autoSpaceDN w:val="0"/>
        <w:adjustRightInd w:val="0"/>
        <w:ind w:left="567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Video</w:t>
      </w:r>
      <w:r w:rsidR="00346A7A" w:rsidRPr="002434E4">
        <w:rPr>
          <w:rFonts w:ascii="Times New Roman" w:eastAsia="宋体" w:hAnsi="Times New Roman" w:cs="Times New Roman"/>
        </w:rPr>
        <w:t xml:space="preserve"> stuck</w:t>
      </w:r>
      <w:r w:rsidR="00346A7A" w:rsidRPr="00845499">
        <w:rPr>
          <w:rFonts w:ascii="Times New Roman" w:eastAsia="宋体" w:hAnsi="Times New Roman" w:cs="Times New Roman"/>
        </w:rPr>
        <w:t xml:space="preserve"> rate</w:t>
      </w:r>
    </w:p>
    <w:p w14:paraId="054D6745" w14:textId="77777777" w:rsidR="00346A7A" w:rsidRPr="00845499" w:rsidRDefault="00346A7A" w:rsidP="00EB34BD">
      <w:pPr>
        <w:widowControl/>
        <w:numPr>
          <w:ilvl w:val="2"/>
          <w:numId w:val="12"/>
        </w:numPr>
        <w:overflowPunct w:val="0"/>
        <w:autoSpaceDE w:val="0"/>
        <w:autoSpaceDN w:val="0"/>
        <w:adjustRightInd w:val="0"/>
        <w:ind w:left="567"/>
        <w:jc w:val="left"/>
        <w:rPr>
          <w:rFonts w:ascii="Times New Roman" w:eastAsia="宋体" w:hAnsi="Times New Roman" w:cs="Times New Roman"/>
        </w:rPr>
      </w:pPr>
      <w:r w:rsidRPr="002434E4">
        <w:rPr>
          <w:rFonts w:ascii="Times New Roman" w:eastAsia="宋体" w:hAnsi="Times New Roman" w:cs="Times New Roman"/>
        </w:rPr>
        <w:t>Percentile of video playing stuck time</w:t>
      </w:r>
    </w:p>
    <w:p w14:paraId="057F71CD" w14:textId="77777777" w:rsidR="00346A7A" w:rsidRDefault="00346A7A" w:rsidP="00EB34BD">
      <w:pPr>
        <w:pStyle w:val="a7"/>
        <w:numPr>
          <w:ilvl w:val="2"/>
          <w:numId w:val="12"/>
        </w:numPr>
        <w:ind w:left="567" w:firstLineChars="0"/>
        <w:rPr>
          <w:rFonts w:ascii="Times New Roman" w:eastAsia="宋体" w:hAnsi="Times New Roman" w:cs="Times New Roman"/>
        </w:rPr>
      </w:pPr>
      <w:r w:rsidRPr="002434E4">
        <w:rPr>
          <w:rFonts w:ascii="Times New Roman" w:eastAsia="宋体" w:hAnsi="Times New Roman" w:cs="Times New Roman"/>
        </w:rPr>
        <w:t>MTHR delay:</w:t>
      </w:r>
      <w:r w:rsidRPr="002434E4">
        <w:t xml:space="preserve"> </w:t>
      </w:r>
      <w:r w:rsidRPr="002434E4">
        <w:rPr>
          <w:rFonts w:ascii="Times New Roman" w:eastAsia="宋体" w:hAnsi="Times New Roman" w:cs="Times New Roman"/>
        </w:rPr>
        <w:t>Average video time from low definition to high definition (FOV)</w:t>
      </w:r>
    </w:p>
    <w:p w14:paraId="053D6DA3" w14:textId="77777777" w:rsidR="00346A7A" w:rsidRPr="002434E4" w:rsidRDefault="00346A7A" w:rsidP="00EB34BD">
      <w:pPr>
        <w:pStyle w:val="a7"/>
        <w:numPr>
          <w:ilvl w:val="2"/>
          <w:numId w:val="12"/>
        </w:numPr>
        <w:ind w:left="567"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</w:t>
      </w:r>
      <w:r w:rsidRPr="00275880">
        <w:rPr>
          <w:rFonts w:ascii="Times New Roman" w:eastAsia="宋体" w:hAnsi="Times New Roman" w:cs="Times New Roman"/>
        </w:rPr>
        <w:t>imes of black edge/shadow/blur when turning head</w:t>
      </w:r>
    </w:p>
    <w:p w14:paraId="264D808C" w14:textId="360F61AC" w:rsidR="00346A7A" w:rsidRPr="00EB34BD" w:rsidRDefault="007B2490" w:rsidP="00EB34BD">
      <w:pPr>
        <w:pStyle w:val="a7"/>
        <w:numPr>
          <w:ilvl w:val="0"/>
          <w:numId w:val="11"/>
        </w:numPr>
        <w:autoSpaceDN w:val="0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S</w:t>
      </w:r>
      <w:r w:rsidR="00346A7A" w:rsidRPr="00EB34BD">
        <w:rPr>
          <w:rFonts w:ascii="Times New Roman" w:eastAsia="宋体" w:hAnsi="Times New Roman" w:cs="Times New Roman"/>
        </w:rPr>
        <w:t xml:space="preserve">ubjective experience scores </w:t>
      </w:r>
    </w:p>
    <w:p w14:paraId="192421BB" w14:textId="61406CFC" w:rsidR="00346A7A" w:rsidRDefault="00346A7A" w:rsidP="00EB34BD">
      <w:pPr>
        <w:widowControl/>
        <w:numPr>
          <w:ilvl w:val="2"/>
          <w:numId w:val="13"/>
        </w:numPr>
        <w:overflowPunct w:val="0"/>
        <w:autoSpaceDE w:val="0"/>
        <w:autoSpaceDN w:val="0"/>
        <w:adjustRightInd w:val="0"/>
        <w:ind w:left="567"/>
        <w:jc w:val="left"/>
        <w:rPr>
          <w:rFonts w:ascii="Times New Roman" w:eastAsia="宋体" w:hAnsi="Times New Roman" w:cs="Times New Roman"/>
        </w:rPr>
      </w:pPr>
      <w:r w:rsidRPr="00030947">
        <w:rPr>
          <w:rFonts w:ascii="Times New Roman" w:eastAsia="宋体" w:hAnsi="Times New Roman" w:cs="Times New Roman"/>
        </w:rPr>
        <w:t>Subjective video quality assessment methods for multimedia applications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 w:hint="eastAsia"/>
        </w:rPr>
        <w:t>like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>ITU-T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>P.</w:t>
      </w:r>
      <w:r>
        <w:rPr>
          <w:rFonts w:ascii="Times New Roman" w:eastAsia="宋体" w:hAnsi="Times New Roman" w:cs="Times New Roman"/>
        </w:rPr>
        <w:t>910.</w:t>
      </w:r>
    </w:p>
    <w:p w14:paraId="7FA1D962" w14:textId="3A42E1E2" w:rsidR="00EB34BD" w:rsidRPr="00EB34BD" w:rsidRDefault="007B2490" w:rsidP="00EB34BD">
      <w:pPr>
        <w:numPr>
          <w:ilvl w:val="2"/>
          <w:numId w:val="13"/>
        </w:numPr>
        <w:autoSpaceDN w:val="0"/>
        <w:ind w:left="567"/>
        <w:rPr>
          <w:rFonts w:ascii="Times New Roman" w:eastAsia="宋体" w:hAnsi="Times New Roman" w:cs="Times New Roman"/>
        </w:rPr>
      </w:pPr>
      <w:r w:rsidRPr="007B2490">
        <w:rPr>
          <w:rFonts w:ascii="Times New Roman" w:eastAsia="宋体" w:hAnsi="Times New Roman" w:cs="Times New Roman"/>
        </w:rPr>
        <w:t xml:space="preserve">Average </w:t>
      </w:r>
      <w:r w:rsidR="00FA4B93">
        <w:rPr>
          <w:rFonts w:ascii="Times New Roman" w:eastAsia="宋体" w:hAnsi="Times New Roman" w:cs="Times New Roman"/>
        </w:rPr>
        <w:t xml:space="preserve">scores </w:t>
      </w:r>
      <w:r w:rsidRPr="007B2490">
        <w:rPr>
          <w:rFonts w:ascii="Times New Roman" w:eastAsia="宋体" w:hAnsi="Times New Roman" w:cs="Times New Roman" w:hint="eastAsia"/>
        </w:rPr>
        <w:t>over</w:t>
      </w:r>
      <w:r w:rsidRPr="007B2490"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>m</w:t>
      </w:r>
      <w:r w:rsidR="00EB34BD">
        <w:rPr>
          <w:rFonts w:ascii="Times New Roman" w:eastAsia="宋体" w:hAnsi="Times New Roman" w:cs="Times New Roman" w:hint="eastAsia"/>
        </w:rPr>
        <w:t>ulti-</w:t>
      </w:r>
      <w:r w:rsidR="00EB34BD" w:rsidRPr="00845499">
        <w:rPr>
          <w:rFonts w:ascii="Times New Roman" w:eastAsia="宋体" w:hAnsi="Times New Roman" w:cs="Times New Roman"/>
        </w:rPr>
        <w:t>users</w:t>
      </w:r>
    </w:p>
    <w:p w14:paraId="4DD44465" w14:textId="77777777" w:rsidR="00AB1F93" w:rsidRPr="004A6FC4" w:rsidRDefault="00AB1F93" w:rsidP="00AB1F93">
      <w:pPr>
        <w:rPr>
          <w:lang w:eastAsia="en-US"/>
        </w:rPr>
      </w:pPr>
    </w:p>
    <w:p w14:paraId="5F5D257C" w14:textId="77777777" w:rsidR="004A6FC4" w:rsidRPr="004A6FC4" w:rsidRDefault="004A6FC4" w:rsidP="004A6FC4">
      <w:pPr>
        <w:keepNext/>
        <w:keepLines/>
        <w:widowControl/>
        <w:overflowPunct w:val="0"/>
        <w:autoSpaceDE w:val="0"/>
        <w:autoSpaceDN w:val="0"/>
        <w:adjustRightInd w:val="0"/>
        <w:spacing w:before="240" w:after="180"/>
        <w:jc w:val="left"/>
        <w:outlineLvl w:val="0"/>
        <w:rPr>
          <w:rFonts w:ascii="Arial" w:eastAsia="宋体" w:hAnsi="Arial" w:cs="Times New Roman"/>
          <w:kern w:val="0"/>
          <w:sz w:val="36"/>
          <w:szCs w:val="20"/>
        </w:rPr>
      </w:pPr>
      <w:r w:rsidRPr="004A6FC4">
        <w:rPr>
          <w:rFonts w:ascii="Arial" w:eastAsia="宋体" w:hAnsi="Arial" w:cs="Times New Roman"/>
          <w:kern w:val="0"/>
          <w:sz w:val="36"/>
          <w:szCs w:val="20"/>
        </w:rPr>
        <w:t>3.Proposal</w:t>
      </w:r>
    </w:p>
    <w:p w14:paraId="6ECBAEA8" w14:textId="28149116" w:rsidR="00EB34BD" w:rsidRPr="007815BF" w:rsidRDefault="00EB34BD" w:rsidP="00EB34BD">
      <w:pPr>
        <w:rPr>
          <w:rFonts w:ascii="Times New Roman" w:eastAsia="宋体" w:hAnsi="Times New Roman" w:cs="Times New Roman"/>
        </w:rPr>
      </w:pPr>
      <w:r w:rsidRPr="007815BF">
        <w:rPr>
          <w:rFonts w:ascii="Times New Roman" w:eastAsia="宋体" w:hAnsi="Times New Roman" w:cs="Times New Roman"/>
        </w:rPr>
        <w:t xml:space="preserve">It is proposed to include </w:t>
      </w:r>
      <w:r w:rsidR="007B2490">
        <w:rPr>
          <w:rFonts w:ascii="Times New Roman" w:eastAsia="宋体" w:hAnsi="Times New Roman" w:cs="Times New Roman" w:hint="eastAsia"/>
        </w:rPr>
        <w:t>t</w:t>
      </w:r>
      <w:r w:rsidR="007B2490" w:rsidRPr="007B2490">
        <w:rPr>
          <w:rFonts w:ascii="Times New Roman" w:eastAsia="宋体" w:hAnsi="Times New Roman" w:cs="Times New Roman"/>
        </w:rPr>
        <w:t>he section</w:t>
      </w:r>
      <w:r w:rsidRPr="007815BF">
        <w:rPr>
          <w:rFonts w:ascii="Times New Roman" w:eastAsia="宋体" w:hAnsi="Times New Roman" w:cs="Times New Roman" w:hint="eastAsia"/>
        </w:rPr>
        <w:t xml:space="preserve"> </w:t>
      </w:r>
      <w:r w:rsidR="007B2490">
        <w:rPr>
          <w:rFonts w:ascii="Times New Roman" w:eastAsia="宋体" w:hAnsi="Times New Roman" w:cs="Times New Roman" w:hint="eastAsia"/>
        </w:rPr>
        <w:t>2</w:t>
      </w:r>
      <w:r w:rsidR="007B2490">
        <w:rPr>
          <w:rFonts w:ascii="Times New Roman" w:eastAsia="宋体" w:hAnsi="Times New Roman" w:cs="Times New Roman"/>
        </w:rPr>
        <w:t xml:space="preserve"> </w:t>
      </w:r>
      <w:r w:rsidRPr="007815BF">
        <w:rPr>
          <w:rFonts w:ascii="Times New Roman" w:eastAsia="宋体" w:hAnsi="Times New Roman" w:cs="Times New Roman"/>
        </w:rPr>
        <w:t xml:space="preserve">into the </w:t>
      </w:r>
      <w:r w:rsidR="007B2490" w:rsidRPr="007815BF">
        <w:rPr>
          <w:rFonts w:ascii="Times New Roman" w:eastAsia="宋体" w:hAnsi="Times New Roman" w:cs="Times New Roman"/>
        </w:rPr>
        <w:t xml:space="preserve">clause </w:t>
      </w:r>
      <w:r w:rsidR="007B2490" w:rsidRPr="007815BF">
        <w:rPr>
          <w:rFonts w:ascii="Times New Roman" w:eastAsia="宋体" w:hAnsi="Times New Roman" w:cs="Times New Roman" w:hint="eastAsia"/>
        </w:rPr>
        <w:t>7</w:t>
      </w:r>
      <w:r w:rsidR="007B2490">
        <w:rPr>
          <w:rFonts w:ascii="Times New Roman" w:eastAsia="宋体" w:hAnsi="Times New Roman" w:cs="Times New Roman" w:hint="eastAsia"/>
        </w:rPr>
        <w:t>.3.3</w:t>
      </w:r>
      <w:r w:rsidR="007B2490" w:rsidRPr="007815BF">
        <w:rPr>
          <w:rFonts w:ascii="Times New Roman" w:eastAsia="宋体" w:hAnsi="Times New Roman" w:cs="Times New Roman"/>
        </w:rPr>
        <w:t xml:space="preserve"> for</w:t>
      </w:r>
      <w:r w:rsidR="007B2490" w:rsidRPr="007B2490">
        <w:rPr>
          <w:rFonts w:ascii="Times New Roman" w:eastAsia="宋体" w:hAnsi="Times New Roman" w:cs="Times New Roman" w:hint="eastAsia"/>
        </w:rPr>
        <w:t xml:space="preserve"> </w:t>
      </w:r>
      <w:r w:rsidR="007B2490" w:rsidRPr="007815BF">
        <w:rPr>
          <w:rFonts w:ascii="Times New Roman" w:eastAsia="宋体" w:hAnsi="Times New Roman" w:cs="Times New Roman" w:hint="eastAsia"/>
        </w:rPr>
        <w:t>Viewport</w:t>
      </w:r>
      <w:r w:rsidR="007B2490" w:rsidRPr="007815BF">
        <w:rPr>
          <w:rFonts w:ascii="Times New Roman" w:eastAsia="宋体" w:hAnsi="Times New Roman" w:cs="Times New Roman"/>
        </w:rPr>
        <w:t xml:space="preserve"> D</w:t>
      </w:r>
      <w:r w:rsidR="007B2490" w:rsidRPr="007815BF">
        <w:rPr>
          <w:rFonts w:ascii="Times New Roman" w:eastAsia="宋体" w:hAnsi="Times New Roman" w:cs="Times New Roman" w:hint="eastAsia"/>
        </w:rPr>
        <w:t>ependent 3DoF Streaming</w:t>
      </w:r>
      <w:r w:rsidR="007B2490">
        <w:rPr>
          <w:rFonts w:ascii="Times New Roman" w:eastAsia="宋体" w:hAnsi="Times New Roman" w:cs="Times New Roman"/>
        </w:rPr>
        <w:t xml:space="preserve"> </w:t>
      </w:r>
      <w:r w:rsidR="007B2490">
        <w:rPr>
          <w:rFonts w:ascii="Times New Roman" w:eastAsia="宋体" w:hAnsi="Times New Roman" w:cs="Times New Roman" w:hint="eastAsia"/>
        </w:rPr>
        <w:t>of</w:t>
      </w:r>
      <w:r w:rsidR="007B2490" w:rsidRPr="007815BF">
        <w:rPr>
          <w:rFonts w:ascii="Times New Roman" w:eastAsia="宋体" w:hAnsi="Times New Roman" w:cs="Times New Roman"/>
        </w:rPr>
        <w:t xml:space="preserve"> </w:t>
      </w:r>
      <w:r w:rsidRPr="007815BF">
        <w:rPr>
          <w:rFonts w:ascii="Times New Roman" w:eastAsia="宋体" w:hAnsi="Times New Roman" w:cs="Times New Roman"/>
        </w:rPr>
        <w:t>permanent document</w:t>
      </w:r>
      <w:r w:rsidRPr="007815BF">
        <w:rPr>
          <w:rFonts w:ascii="Times New Roman" w:eastAsia="宋体" w:hAnsi="Times New Roman" w:cs="Times New Roman" w:hint="eastAsia"/>
        </w:rPr>
        <w:t xml:space="preserve"> of </w:t>
      </w:r>
      <w:proofErr w:type="spellStart"/>
      <w:r w:rsidRPr="007815BF">
        <w:rPr>
          <w:rFonts w:ascii="Times New Roman" w:eastAsia="宋体" w:hAnsi="Times New Roman" w:cs="Times New Roman"/>
        </w:rPr>
        <w:t>FS_XRTraffic</w:t>
      </w:r>
      <w:proofErr w:type="spellEnd"/>
      <w:r w:rsidRPr="007815BF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 xml:space="preserve"> And i</w:t>
      </w:r>
      <w:r w:rsidRPr="007815BF">
        <w:rPr>
          <w:rFonts w:ascii="Times New Roman" w:eastAsia="宋体" w:hAnsi="Times New Roman" w:cs="Times New Roman"/>
        </w:rPr>
        <w:t xml:space="preserve">t </w:t>
      </w:r>
      <w:r>
        <w:rPr>
          <w:rFonts w:ascii="Times New Roman" w:eastAsia="宋体" w:hAnsi="Times New Roman" w:cs="Times New Roman"/>
        </w:rPr>
        <w:t>may</w:t>
      </w:r>
      <w:r w:rsidRPr="007815BF">
        <w:rPr>
          <w:rFonts w:ascii="Times New Roman" w:eastAsia="宋体" w:hAnsi="Times New Roman" w:cs="Times New Roman"/>
        </w:rPr>
        <w:t xml:space="preserve"> be used as reference for the </w:t>
      </w:r>
      <w:r>
        <w:rPr>
          <w:rFonts w:ascii="Times New Roman" w:eastAsia="宋体" w:hAnsi="Times New Roman" w:cs="Times New Roman"/>
        </w:rPr>
        <w:t xml:space="preserve">RAN </w:t>
      </w:r>
      <w:r w:rsidRPr="007815BF">
        <w:rPr>
          <w:rFonts w:ascii="Times New Roman" w:eastAsia="宋体" w:hAnsi="Times New Roman" w:cs="Times New Roman"/>
        </w:rPr>
        <w:t>simulation</w:t>
      </w:r>
      <w:r>
        <w:rPr>
          <w:rFonts w:ascii="Times New Roman" w:eastAsia="宋体" w:hAnsi="Times New Roman" w:cs="Times New Roman" w:hint="eastAsia"/>
        </w:rPr>
        <w:t>.</w:t>
      </w:r>
    </w:p>
    <w:p w14:paraId="32053F45" w14:textId="77777777" w:rsidR="00790F5D" w:rsidRPr="00EB34BD" w:rsidRDefault="00790F5D">
      <w:pPr>
        <w:rPr>
          <w:sz w:val="22"/>
          <w:szCs w:val="24"/>
        </w:rPr>
      </w:pPr>
    </w:p>
    <w:sectPr w:rsidR="00790F5D" w:rsidRPr="00EB34BD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C8C8E" w14:textId="77777777" w:rsidR="00704B10" w:rsidRDefault="00704B10" w:rsidP="00790F5D">
      <w:r>
        <w:separator/>
      </w:r>
    </w:p>
  </w:endnote>
  <w:endnote w:type="continuationSeparator" w:id="0">
    <w:p w14:paraId="7D076F90" w14:textId="77777777" w:rsidR="00704B10" w:rsidRDefault="00704B10" w:rsidP="0079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A4360" w14:textId="77777777" w:rsidR="00704B10" w:rsidRDefault="00704B10" w:rsidP="00790F5D">
      <w:r>
        <w:separator/>
      </w:r>
    </w:p>
  </w:footnote>
  <w:footnote w:type="continuationSeparator" w:id="0">
    <w:p w14:paraId="31232E10" w14:textId="77777777" w:rsidR="00704B10" w:rsidRDefault="00704B10" w:rsidP="00790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6C94" w14:textId="6A987CB8" w:rsidR="00CE4395" w:rsidRDefault="00CE4395" w:rsidP="00CE4395">
    <w:pPr>
      <w:tabs>
        <w:tab w:val="right" w:pos="9356"/>
      </w:tabs>
      <w:spacing w:after="120" w:line="240" w:lineRule="atLeast"/>
      <w:rPr>
        <w:rFonts w:ascii="Arial" w:eastAsia="宋体" w:hAnsi="Arial" w:cs="Arial"/>
        <w:b/>
        <w:i/>
        <w:sz w:val="22"/>
        <w:lang w:val="de-DE"/>
      </w:rPr>
    </w:pPr>
    <w:r>
      <w:rPr>
        <w:rFonts w:ascii="Arial" w:eastAsia="宋体" w:hAnsi="Arial" w:cs="Arial"/>
        <w:sz w:val="22"/>
        <w:lang w:val="de-DE"/>
      </w:rPr>
      <w:t xml:space="preserve">3GPP </w:t>
    </w:r>
    <w:r>
      <w:rPr>
        <w:rFonts w:ascii="Arial" w:eastAsia="宋体" w:hAnsi="Arial" w:cs="Arial" w:hint="eastAsia"/>
        <w:sz w:val="22"/>
        <w:lang w:val="de-DE"/>
      </w:rPr>
      <w:t>TSG</w:t>
    </w:r>
    <w:r>
      <w:rPr>
        <w:rFonts w:ascii="Arial" w:eastAsia="宋体" w:hAnsi="Arial" w:cs="Arial"/>
        <w:sz w:val="22"/>
        <w:lang w:val="de-DE"/>
      </w:rPr>
      <w:t xml:space="preserve"> SA </w:t>
    </w:r>
    <w:r>
      <w:rPr>
        <w:rFonts w:ascii="Arial" w:eastAsia="宋体" w:hAnsi="Arial" w:cs="Arial" w:hint="eastAsia"/>
        <w:sz w:val="22"/>
        <w:lang w:val="de-DE"/>
      </w:rPr>
      <w:t>WG</w:t>
    </w:r>
    <w:r>
      <w:rPr>
        <w:rFonts w:ascii="Arial" w:eastAsia="宋体" w:hAnsi="Arial" w:cs="Arial"/>
        <w:sz w:val="22"/>
        <w:lang w:val="de-DE"/>
      </w:rPr>
      <w:t xml:space="preserve">4 </w:t>
    </w:r>
    <w:r>
      <w:rPr>
        <w:rFonts w:ascii="Arial" w:eastAsia="宋体" w:hAnsi="Arial" w:cs="Arial" w:hint="eastAsia"/>
        <w:sz w:val="22"/>
        <w:lang w:val="de-DE"/>
      </w:rPr>
      <w:t>Meeting</w:t>
    </w:r>
    <w:r>
      <w:rPr>
        <w:rFonts w:ascii="Arial" w:eastAsia="宋体" w:hAnsi="Arial" w:cs="Arial"/>
        <w:sz w:val="22"/>
        <w:lang w:val="de-DE"/>
      </w:rPr>
      <w:t xml:space="preserve"> 11</w:t>
    </w:r>
    <w:r>
      <w:rPr>
        <w:rFonts w:ascii="Arial" w:eastAsia="宋体" w:hAnsi="Arial" w:cs="Arial" w:hint="eastAsia"/>
        <w:sz w:val="22"/>
        <w:lang w:val="de-DE"/>
      </w:rPr>
      <w:t>2</w:t>
    </w:r>
    <w:r>
      <w:rPr>
        <w:rFonts w:ascii="Arial" w:eastAsia="宋体" w:hAnsi="Arial" w:cs="Arial"/>
        <w:sz w:val="22"/>
        <w:lang w:val="de-DE"/>
      </w:rPr>
      <w:t>-e</w:t>
    </w:r>
    <w:r>
      <w:rPr>
        <w:rFonts w:ascii="Arial" w:eastAsia="宋体" w:hAnsi="Arial" w:cs="Arial"/>
        <w:b/>
        <w:i/>
        <w:sz w:val="22"/>
        <w:lang w:val="de-DE"/>
      </w:rPr>
      <w:tab/>
    </w:r>
    <w:r w:rsidR="008B66EF" w:rsidRPr="008B66EF">
      <w:rPr>
        <w:rFonts w:ascii="Arial" w:eastAsia="宋体" w:hAnsi="Arial" w:cs="Arial"/>
        <w:b/>
        <w:i/>
        <w:sz w:val="28"/>
        <w:szCs w:val="28"/>
        <w:lang w:val="de-DE"/>
      </w:rPr>
      <w:t>S4-210122</w:t>
    </w:r>
  </w:p>
  <w:p w14:paraId="313D99DA" w14:textId="1BE878EC" w:rsidR="00773A3D" w:rsidRPr="00773A3D" w:rsidRDefault="00CE4395" w:rsidP="00773A3D">
    <w:pPr>
      <w:tabs>
        <w:tab w:val="right" w:pos="9360"/>
      </w:tabs>
      <w:spacing w:after="120" w:line="240" w:lineRule="atLeast"/>
      <w:rPr>
        <w:rFonts w:ascii="Arial" w:eastAsia="宋体" w:hAnsi="Arial" w:cs="Arial"/>
        <w:b/>
        <w:sz w:val="22"/>
      </w:rPr>
    </w:pPr>
    <w:r>
      <w:rPr>
        <w:rFonts w:ascii="Arial" w:eastAsia="宋体" w:hAnsi="Arial" w:cs="Arial" w:hint="eastAsia"/>
        <w:sz w:val="22"/>
      </w:rPr>
      <w:t>1</w:t>
    </w:r>
    <w:r w:rsidRPr="009805E9">
      <w:rPr>
        <w:rFonts w:ascii="Arial" w:eastAsia="宋体" w:hAnsi="Arial" w:cs="Arial" w:hint="eastAsia"/>
        <w:sz w:val="22"/>
        <w:vertAlign w:val="superscript"/>
      </w:rPr>
      <w:t>ST</w:t>
    </w:r>
    <w:r>
      <w:rPr>
        <w:rFonts w:ascii="Arial" w:eastAsia="宋体" w:hAnsi="Arial" w:cs="Arial" w:hint="eastAsia"/>
        <w:sz w:val="22"/>
      </w:rPr>
      <w:t>-</w:t>
    </w:r>
    <w:r>
      <w:rPr>
        <w:rFonts w:ascii="Arial" w:eastAsia="宋体" w:hAnsi="Arial" w:cs="Arial"/>
        <w:sz w:val="22"/>
      </w:rPr>
      <w:t>1</w:t>
    </w:r>
    <w:r>
      <w:rPr>
        <w:rFonts w:ascii="Arial" w:eastAsia="宋体" w:hAnsi="Arial" w:cs="Arial" w:hint="eastAsia"/>
        <w:sz w:val="22"/>
      </w:rPr>
      <w:t>0</w:t>
    </w:r>
    <w:r w:rsidRPr="009805E9">
      <w:rPr>
        <w:rFonts w:ascii="Arial" w:eastAsia="宋体" w:hAnsi="Arial" w:cs="Arial"/>
        <w:sz w:val="22"/>
        <w:vertAlign w:val="superscript"/>
      </w:rPr>
      <w:t>th</w:t>
    </w:r>
    <w:r>
      <w:rPr>
        <w:rFonts w:ascii="Arial" w:eastAsia="宋体" w:hAnsi="Arial" w:cs="Arial"/>
        <w:sz w:val="22"/>
      </w:rPr>
      <w:t xml:space="preserve"> </w:t>
    </w:r>
    <w:r>
      <w:rPr>
        <w:rFonts w:ascii="Arial" w:eastAsia="宋体" w:hAnsi="Arial" w:cs="Arial" w:hint="eastAsia"/>
        <w:sz w:val="22"/>
      </w:rPr>
      <w:t>February</w:t>
    </w:r>
    <w:r>
      <w:rPr>
        <w:rFonts w:ascii="Arial" w:eastAsia="宋体" w:hAnsi="Arial" w:cs="Arial"/>
        <w:sz w:val="22"/>
      </w:rPr>
      <w:t xml:space="preserve">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4211C"/>
    <w:multiLevelType w:val="hybridMultilevel"/>
    <w:tmpl w:val="E9980604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95" w:hanging="360"/>
      </w:pPr>
    </w:lvl>
    <w:lvl w:ilvl="2" w:tplc="04090019">
      <w:start w:val="1"/>
      <w:numFmt w:val="lowerLetter"/>
      <w:lvlText w:val="%3)"/>
      <w:lvlJc w:val="left"/>
      <w:pPr>
        <w:ind w:left="1740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BE0065"/>
    <w:multiLevelType w:val="hybridMultilevel"/>
    <w:tmpl w:val="AE160A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110281B"/>
    <w:multiLevelType w:val="hybridMultilevel"/>
    <w:tmpl w:val="4E2087AC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95" w:hanging="360"/>
      </w:pPr>
    </w:lvl>
    <w:lvl w:ilvl="2" w:tplc="0409001B">
      <w:start w:val="1"/>
      <w:numFmt w:val="lowerRoman"/>
      <w:lvlText w:val="%3."/>
      <w:lvlJc w:val="right"/>
      <w:pPr>
        <w:ind w:left="1740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2790B26"/>
    <w:multiLevelType w:val="multilevel"/>
    <w:tmpl w:val="AF4A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190E3F"/>
    <w:multiLevelType w:val="hybridMultilevel"/>
    <w:tmpl w:val="8A8C8CBC"/>
    <w:lvl w:ilvl="0" w:tplc="04090001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5" w15:restartNumberingAfterBreak="0">
    <w:nsid w:val="35566784"/>
    <w:multiLevelType w:val="hybridMultilevel"/>
    <w:tmpl w:val="FE7200B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95" w:hanging="360"/>
      </w:pPr>
    </w:lvl>
    <w:lvl w:ilvl="2" w:tplc="04090019">
      <w:start w:val="1"/>
      <w:numFmt w:val="lowerLetter"/>
      <w:lvlText w:val="%3)"/>
      <w:lvlJc w:val="left"/>
      <w:pPr>
        <w:ind w:left="1740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9622B21"/>
    <w:multiLevelType w:val="hybridMultilevel"/>
    <w:tmpl w:val="427CD934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7" w15:restartNumberingAfterBreak="0">
    <w:nsid w:val="47874474"/>
    <w:multiLevelType w:val="hybridMultilevel"/>
    <w:tmpl w:val="A6905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655198"/>
    <w:multiLevelType w:val="hybridMultilevel"/>
    <w:tmpl w:val="9F249D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2AF6BC5"/>
    <w:multiLevelType w:val="multilevel"/>
    <w:tmpl w:val="65B6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B01C5"/>
    <w:multiLevelType w:val="hybridMultilevel"/>
    <w:tmpl w:val="3EB89B94"/>
    <w:lvl w:ilvl="0" w:tplc="3AECC64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B651E1C"/>
    <w:multiLevelType w:val="hybridMultilevel"/>
    <w:tmpl w:val="B30C6A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1"/>
  </w:num>
  <w:num w:numId="5">
    <w:abstractNumId w:val="1"/>
  </w:num>
  <w:num w:numId="6">
    <w:abstractNumId w:val="9"/>
  </w:num>
  <w:num w:numId="7">
    <w:abstractNumId w:val="3"/>
  </w:num>
  <w:num w:numId="8">
    <w:abstractNumId w:val="10"/>
  </w:num>
  <w:num w:numId="9">
    <w:abstractNumId w:val="2"/>
  </w:num>
  <w:num w:numId="10">
    <w:abstractNumId w:val="2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300"/>
    <w:rsid w:val="000148FD"/>
    <w:rsid w:val="000C092E"/>
    <w:rsid w:val="001D70D6"/>
    <w:rsid w:val="00253CD7"/>
    <w:rsid w:val="0028020D"/>
    <w:rsid w:val="00297890"/>
    <w:rsid w:val="002A66FF"/>
    <w:rsid w:val="00315B3D"/>
    <w:rsid w:val="00346A7A"/>
    <w:rsid w:val="00453300"/>
    <w:rsid w:val="004A6FC4"/>
    <w:rsid w:val="00534293"/>
    <w:rsid w:val="00541668"/>
    <w:rsid w:val="0055465C"/>
    <w:rsid w:val="005F47ED"/>
    <w:rsid w:val="00610AFF"/>
    <w:rsid w:val="00634E60"/>
    <w:rsid w:val="00704B10"/>
    <w:rsid w:val="00770719"/>
    <w:rsid w:val="00773A3D"/>
    <w:rsid w:val="00790F5D"/>
    <w:rsid w:val="007A7C7E"/>
    <w:rsid w:val="007B2490"/>
    <w:rsid w:val="00844E9F"/>
    <w:rsid w:val="00851A08"/>
    <w:rsid w:val="00870502"/>
    <w:rsid w:val="008916BD"/>
    <w:rsid w:val="008B441B"/>
    <w:rsid w:val="008B46D4"/>
    <w:rsid w:val="008B66EF"/>
    <w:rsid w:val="008D7A35"/>
    <w:rsid w:val="00A1374A"/>
    <w:rsid w:val="00A84C85"/>
    <w:rsid w:val="00AA2E36"/>
    <w:rsid w:val="00AB1F93"/>
    <w:rsid w:val="00AB2236"/>
    <w:rsid w:val="00B1186A"/>
    <w:rsid w:val="00B320BB"/>
    <w:rsid w:val="00BD3B77"/>
    <w:rsid w:val="00BE6E35"/>
    <w:rsid w:val="00C113FA"/>
    <w:rsid w:val="00C22ED7"/>
    <w:rsid w:val="00CE4395"/>
    <w:rsid w:val="00D30F29"/>
    <w:rsid w:val="00D55191"/>
    <w:rsid w:val="00DB29AC"/>
    <w:rsid w:val="00DB35E2"/>
    <w:rsid w:val="00E25B94"/>
    <w:rsid w:val="00EB34BD"/>
    <w:rsid w:val="00F45056"/>
    <w:rsid w:val="00F54C35"/>
    <w:rsid w:val="00F7635B"/>
    <w:rsid w:val="00FA4B93"/>
    <w:rsid w:val="00FB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62C5A"/>
  <w15:chartTrackingRefBased/>
  <w15:docId w15:val="{C0BB85D5-D83B-4437-999B-0272EF3FA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0F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0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0F5D"/>
    <w:rPr>
      <w:sz w:val="18"/>
      <w:szCs w:val="18"/>
    </w:rPr>
  </w:style>
  <w:style w:type="paragraph" w:styleId="a7">
    <w:name w:val="List Paragraph"/>
    <w:basedOn w:val="a"/>
    <w:uiPriority w:val="34"/>
    <w:qFormat/>
    <w:rsid w:val="000C092E"/>
    <w:pPr>
      <w:ind w:firstLineChars="200" w:firstLine="420"/>
    </w:pPr>
  </w:style>
  <w:style w:type="table" w:styleId="a8">
    <w:name w:val="Table Grid"/>
    <w:basedOn w:val="a1"/>
    <w:rsid w:val="007A7C7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B320BB"/>
  </w:style>
  <w:style w:type="character" w:styleId="a9">
    <w:name w:val="Hyperlink"/>
    <w:basedOn w:val="a0"/>
    <w:uiPriority w:val="99"/>
    <w:semiHidden/>
    <w:unhideWhenUsed/>
    <w:rsid w:val="00B320BB"/>
    <w:rPr>
      <w:color w:val="0000FF"/>
      <w:u w:val="single"/>
    </w:rPr>
  </w:style>
  <w:style w:type="character" w:customStyle="1" w:styleId="apple-converted-space">
    <w:name w:val="apple-converted-space"/>
    <w:basedOn w:val="a0"/>
    <w:rsid w:val="00B320BB"/>
  </w:style>
  <w:style w:type="paragraph" w:customStyle="1" w:styleId="src">
    <w:name w:val="src"/>
    <w:basedOn w:val="a"/>
    <w:rsid w:val="00253C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87050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870502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870502"/>
  </w:style>
  <w:style w:type="paragraph" w:styleId="ad">
    <w:name w:val="annotation subject"/>
    <w:basedOn w:val="ab"/>
    <w:next w:val="ab"/>
    <w:link w:val="ae"/>
    <w:uiPriority w:val="99"/>
    <w:semiHidden/>
    <w:unhideWhenUsed/>
    <w:rsid w:val="0087050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870502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70502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87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0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24127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61409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2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0360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79521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6E378-52DB-462C-AA51-FD5D12A3B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Y</dc:creator>
  <cp:keywords/>
  <dc:description/>
  <cp:lastModifiedBy>Yin Y</cp:lastModifiedBy>
  <cp:revision>5</cp:revision>
  <dcterms:created xsi:type="dcterms:W3CDTF">2021-01-27T09:45:00Z</dcterms:created>
  <dcterms:modified xsi:type="dcterms:W3CDTF">2021-01-27T09:56:00Z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1611663122</vt:lpwstr>
  </property>
  <property fmtid="{D5CDD505-2E9C-101B-9397-08002B2CF9AE}" pid="6" name="_2015_ms_pID_725343">
    <vt:lpwstr>(2)xb3Xiazwgp/Ui0c49wQJ5ts4TvSZR9H+Qt7Hx4xaDrQyYyByqXMEgTBvRT+R7QnUPw/wnsJU
BQnzJILEL8TBXhQUfp045cCUxdcDgDTePdsDUTZW/NDaTuv6vaetMt6rhdhDhYKoI78BT5C3
f3Oj0xmYxBAfRXRZyTqDuAs+wQReTR3Yr7lEg8EdHhTtW6E2NisodZwHBVp6IHUT1nYT2+Rx
xjx/ETElBjDJxFfsrP</vt:lpwstr>
  </property>
  <property fmtid="{D5CDD505-2E9C-101B-9397-08002B2CF9AE}" pid="7" name="_2015_ms_pID_7253431">
    <vt:lpwstr>lp+XdYKQl2RBhh3TBRVzdq852SMSy95+PGlspL4agyCocgEDj0glx0
QyuzVVoOKBlKzSejblL+LY6ZicJnl/ufu2qI29SSeFCY8sVvP1C9ExlIOL3D2yIPt5r9BT4z
l3JHv2ldMu51hV3cW9HPBxfQFiwalBPTBccWjWOOWAUrFK6Xm755vmDF2lyB+cNX/WA=</vt:lpwstr>
  </property>
</Properties>
</file>